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357B" w14:textId="605B9744" w:rsidR="003F7D51" w:rsidRDefault="003F7D51" w:rsidP="003F7D51">
      <w:pPr>
        <w:pStyle w:val="QAAParagraph"/>
        <w:numPr>
          <w:ilvl w:val="0"/>
          <w:numId w:val="0"/>
        </w:numPr>
        <w:jc w:val="center"/>
      </w:pPr>
      <w:r>
        <w:rPr>
          <w:rFonts w:ascii="Times New Roman"/>
          <w:noProof/>
          <w:sz w:val="20"/>
        </w:rPr>
        <w:drawing>
          <wp:inline distT="0" distB="0" distL="0" distR="0" wp14:anchorId="6B0C881E" wp14:editId="5ACECC5A">
            <wp:extent cx="3952800" cy="1591200"/>
            <wp:effectExtent l="0" t="0" r="0" b="952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header-0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52800" cy="1591200"/>
                    </a:xfrm>
                    <a:prstGeom prst="rect">
                      <a:avLst/>
                    </a:prstGeom>
                    <a:ln>
                      <a:noFill/>
                    </a:ln>
                    <a:extLst>
                      <a:ext uri="{53640926-AAD7-44D8-BBD7-CCE9431645EC}">
                        <a14:shadowObscured xmlns:a14="http://schemas.microsoft.com/office/drawing/2010/main"/>
                      </a:ext>
                    </a:extLst>
                  </pic:spPr>
                </pic:pic>
              </a:graphicData>
            </a:graphic>
          </wp:inline>
        </w:drawing>
      </w:r>
    </w:p>
    <w:p w14:paraId="34C6EE03" w14:textId="28EFB2E0" w:rsidR="003F7D51" w:rsidRDefault="003F7D51" w:rsidP="003F7D51">
      <w:pPr>
        <w:pStyle w:val="QAAParagraph"/>
        <w:numPr>
          <w:ilvl w:val="0"/>
          <w:numId w:val="0"/>
        </w:numPr>
        <w:jc w:val="center"/>
      </w:pPr>
    </w:p>
    <w:p w14:paraId="0EAE131F" w14:textId="168495EE" w:rsidR="003F7D51" w:rsidRDefault="002703E9" w:rsidP="003F7D51">
      <w:pPr>
        <w:pStyle w:val="Heading1"/>
      </w:pPr>
      <w:r>
        <w:t>Call for expressions of interest</w:t>
      </w:r>
    </w:p>
    <w:p w14:paraId="728659D9" w14:textId="7676D9A8" w:rsidR="003F7D51" w:rsidRDefault="002703E9" w:rsidP="002703E9">
      <w:pPr>
        <w:pStyle w:val="Heading1"/>
      </w:pPr>
      <w:r>
        <w:t xml:space="preserve">The Anti-Racist Curriculum Project: </w:t>
      </w:r>
      <w:r w:rsidR="004217E4">
        <w:t>Workshop and Resource Development</w:t>
      </w:r>
    </w:p>
    <w:p w14:paraId="26CBC075" w14:textId="77777777" w:rsidR="002703E9" w:rsidRDefault="002703E9" w:rsidP="002703E9">
      <w:r w:rsidRPr="001E01A4">
        <w:t>Building on the sector-wide commitment to tackle racism in Scottish higher and further education, QAA Scotland and AdvanceHE are working together with the tertiary sector to develop and curate resources, learn from current practice, and recognise best practice both in Scotland and beyond.</w:t>
      </w:r>
    </w:p>
    <w:p w14:paraId="71A31261" w14:textId="77777777" w:rsidR="002703E9" w:rsidRDefault="002703E9" w:rsidP="002703E9"/>
    <w:p w14:paraId="18051731" w14:textId="1C71EA04" w:rsidR="002703E9" w:rsidRPr="001E01A4" w:rsidRDefault="463AA655" w:rsidP="6F1D3F02">
      <w:pPr>
        <w:pStyle w:val="Heading2"/>
      </w:pPr>
      <w:r>
        <w:t xml:space="preserve">Background: </w:t>
      </w:r>
      <w:r w:rsidR="002703E9">
        <w:t>Phase 1 (2020-21)</w:t>
      </w:r>
    </w:p>
    <w:p w14:paraId="16576156" w14:textId="77777777" w:rsidR="002703E9" w:rsidRDefault="00CA0992" w:rsidP="002703E9">
      <w:hyperlink r:id="rId9" w:history="1">
        <w:r w:rsidR="002703E9" w:rsidRPr="001E01A4">
          <w:rPr>
            <w:color w:val="0000FF" w:themeColor="hyperlink"/>
            <w:u w:val="single"/>
          </w:rPr>
          <w:t>Phase 1 of the project (2020-21)</w:t>
        </w:r>
      </w:hyperlink>
      <w:r w:rsidR="002703E9" w:rsidRPr="001E01A4">
        <w:t xml:space="preserve"> was funded by the Scottish Funding Council (SFC) and managed by AdvanceHE, building on the excellent work of the SFC-funded </w:t>
      </w:r>
      <w:hyperlink r:id="rId10" w:history="1">
        <w:r w:rsidR="002703E9" w:rsidRPr="001E01A4">
          <w:rPr>
            <w:color w:val="0000FF" w:themeColor="hyperlink"/>
            <w:u w:val="single"/>
          </w:rPr>
          <w:t>Tackling Racism on Campus project</w:t>
        </w:r>
      </w:hyperlink>
      <w:r w:rsidR="002703E9" w:rsidRPr="001E01A4">
        <w:t>.</w:t>
      </w:r>
      <w:r w:rsidR="002703E9">
        <w:t xml:space="preserve"> Four priority areas were identified:</w:t>
      </w:r>
    </w:p>
    <w:p w14:paraId="313DCC00" w14:textId="77777777" w:rsidR="002703E9" w:rsidRDefault="002703E9" w:rsidP="002703E9"/>
    <w:p w14:paraId="2AC7F8D6" w14:textId="77777777" w:rsidR="002703E9" w:rsidRPr="00135EBE" w:rsidRDefault="002703E9" w:rsidP="002703E9">
      <w:pPr>
        <w:pStyle w:val="QAABullets"/>
      </w:pPr>
      <w:r w:rsidRPr="00135EBE">
        <w:t>Terms of inclusion</w:t>
      </w:r>
    </w:p>
    <w:p w14:paraId="54A2059A" w14:textId="77777777" w:rsidR="002703E9" w:rsidRPr="00135EBE" w:rsidRDefault="002703E9" w:rsidP="002703E9">
      <w:pPr>
        <w:pStyle w:val="QAABullets"/>
      </w:pPr>
      <w:r w:rsidRPr="00135EBE">
        <w:t>Current and best practice</w:t>
      </w:r>
    </w:p>
    <w:p w14:paraId="66BDD94F" w14:textId="77777777" w:rsidR="002703E9" w:rsidRPr="00135EBE" w:rsidRDefault="002703E9" w:rsidP="002703E9">
      <w:pPr>
        <w:pStyle w:val="QAABullets"/>
      </w:pPr>
      <w:r w:rsidRPr="00135EBE">
        <w:t>Curriculum considerations</w:t>
      </w:r>
    </w:p>
    <w:p w14:paraId="1C4688EA" w14:textId="77777777" w:rsidR="002703E9" w:rsidRPr="00135EBE" w:rsidRDefault="002703E9" w:rsidP="002703E9">
      <w:pPr>
        <w:pStyle w:val="QAABullets"/>
      </w:pPr>
      <w:r w:rsidRPr="00135EBE">
        <w:t>Student and staff experience.</w:t>
      </w:r>
    </w:p>
    <w:p w14:paraId="58FF2AFC" w14:textId="77777777" w:rsidR="002703E9" w:rsidRDefault="002703E9" w:rsidP="002703E9">
      <w:r>
        <w:t>Phase 1</w:t>
      </w:r>
      <w:r w:rsidRPr="001E01A4">
        <w:t xml:space="preserve"> resulted in a range of resources, created by a cross-sector </w:t>
      </w:r>
      <w:r>
        <w:t>W</w:t>
      </w:r>
      <w:r w:rsidRPr="001E01A4">
        <w:t xml:space="preserve">orking </w:t>
      </w:r>
      <w:r>
        <w:t>G</w:t>
      </w:r>
      <w:r w:rsidRPr="001E01A4">
        <w:t xml:space="preserve">roup, which you can find on the </w:t>
      </w:r>
      <w:hyperlink r:id="rId11" w:history="1">
        <w:r w:rsidRPr="001E01A4">
          <w:rPr>
            <w:color w:val="0000FF" w:themeColor="hyperlink"/>
            <w:u w:val="single"/>
          </w:rPr>
          <w:t>AdvanceHE website</w:t>
        </w:r>
      </w:hyperlink>
      <w:r w:rsidRPr="001E01A4">
        <w:t>. The resources constitute a guide to getting started on this vital work, and include considerations of language, curriculum development, approaches to teaching, student engagement, allyship and more.</w:t>
      </w:r>
    </w:p>
    <w:p w14:paraId="5020E54E" w14:textId="77777777" w:rsidR="002703E9" w:rsidRDefault="002703E9" w:rsidP="002703E9"/>
    <w:p w14:paraId="1909C06C" w14:textId="77777777" w:rsidR="002703E9" w:rsidRPr="001E01A4" w:rsidRDefault="002703E9" w:rsidP="002703E9">
      <w:pPr>
        <w:pStyle w:val="Heading2"/>
      </w:pPr>
      <w:r w:rsidRPr="0056313B">
        <w:t>Phase 2 (2021-22)</w:t>
      </w:r>
    </w:p>
    <w:p w14:paraId="2627B5F8" w14:textId="77777777" w:rsidR="002703E9" w:rsidRPr="001E01A4" w:rsidRDefault="002703E9" w:rsidP="002703E9">
      <w:r w:rsidRPr="001E01A4">
        <w:t>Phase 2 of the project (2021-22) will be managed by QAA Scotland as a major component of the current Enhancement Theme, Resilient Learning Communities. The aims of Phase 2 are:</w:t>
      </w:r>
    </w:p>
    <w:p w14:paraId="5C7CB08D" w14:textId="77777777" w:rsidR="002703E9" w:rsidRPr="001E01A4" w:rsidRDefault="002703E9" w:rsidP="002703E9"/>
    <w:p w14:paraId="368DF9AC" w14:textId="1C279B23" w:rsidR="002703E9" w:rsidRPr="001E01A4" w:rsidRDefault="002703E9" w:rsidP="002703E9">
      <w:pPr>
        <w:pStyle w:val="QAABullets"/>
      </w:pPr>
      <w:r w:rsidRPr="001E01A4">
        <w:t>To facilitate discussions about developing anti-racist curricula in particular discipline areas</w:t>
      </w:r>
      <w:r w:rsidR="00B70C9F">
        <w:t xml:space="preserve"> </w:t>
      </w:r>
      <w:r w:rsidR="00B70C9F" w:rsidRPr="00B70C9F">
        <w:t>(arts, humanities and social sciences; science, technology, engineering and maths; medicine, dentistry, nursing, midwifery, and allied healthcare)</w:t>
      </w:r>
      <w:r w:rsidRPr="001E01A4">
        <w:t>;</w:t>
      </w:r>
    </w:p>
    <w:p w14:paraId="7FB01D43" w14:textId="77777777" w:rsidR="002703E9" w:rsidRPr="001E01A4" w:rsidRDefault="002703E9" w:rsidP="002703E9">
      <w:pPr>
        <w:pStyle w:val="QAABullets"/>
      </w:pPr>
      <w:r w:rsidRPr="001E01A4">
        <w:t>To facilitate discussions with a network of academic developers across a range of providers</w:t>
      </w:r>
      <w:r>
        <w:t>;</w:t>
      </w:r>
    </w:p>
    <w:p w14:paraId="225F951E" w14:textId="77777777" w:rsidR="002703E9" w:rsidRPr="001E01A4" w:rsidRDefault="002703E9" w:rsidP="002703E9">
      <w:pPr>
        <w:pStyle w:val="QAABullets"/>
      </w:pPr>
      <w:r w:rsidRPr="001E01A4">
        <w:t>To share practice and develop resources based on the above discussions;</w:t>
      </w:r>
    </w:p>
    <w:p w14:paraId="47E86A74" w14:textId="77777777" w:rsidR="002703E9" w:rsidRPr="001E01A4" w:rsidRDefault="002703E9" w:rsidP="002703E9">
      <w:pPr>
        <w:pStyle w:val="QAABullets"/>
      </w:pPr>
      <w:r w:rsidRPr="001E01A4">
        <w:t>To pilot and evaluate resources produced in Phase 1;</w:t>
      </w:r>
    </w:p>
    <w:p w14:paraId="17B83021" w14:textId="15EBCEE2" w:rsidR="002703E9" w:rsidRPr="00AF622B" w:rsidRDefault="002703E9" w:rsidP="00AF622B">
      <w:pPr>
        <w:pStyle w:val="QAABullets"/>
      </w:pPr>
      <w:r w:rsidRPr="001E01A4">
        <w:t>To make recommendations for the continuation of the project in 2022-23.</w:t>
      </w:r>
    </w:p>
    <w:p w14:paraId="5ED3A94E" w14:textId="77777777" w:rsidR="007D0145" w:rsidRPr="001E01A4" w:rsidRDefault="007D0145" w:rsidP="54D0F86A">
      <w:pPr>
        <w:spacing w:after="220"/>
        <w:outlineLvl w:val="1"/>
        <w:rPr>
          <w:b/>
          <w:bCs/>
          <w:color w:val="0076A8"/>
          <w:sz w:val="28"/>
          <w:szCs w:val="28"/>
        </w:rPr>
      </w:pPr>
      <w:r w:rsidRPr="4199C2C7">
        <w:rPr>
          <w:b/>
          <w:bCs/>
          <w:color w:val="0076A8"/>
          <w:sz w:val="28"/>
          <w:szCs w:val="28"/>
        </w:rPr>
        <w:lastRenderedPageBreak/>
        <w:t>About the Enhancement Theme</w:t>
      </w:r>
    </w:p>
    <w:p w14:paraId="7912F684" w14:textId="77777777" w:rsidR="007D0145" w:rsidRPr="001E01A4" w:rsidRDefault="00CA0992" w:rsidP="007D0145">
      <w:hyperlink r:id="rId12" w:history="1">
        <w:r w:rsidR="007D0145" w:rsidRPr="001E01A4">
          <w:rPr>
            <w:color w:val="0000FF" w:themeColor="hyperlink"/>
            <w:u w:val="single"/>
          </w:rPr>
          <w:t>Enhancement Themes</w:t>
        </w:r>
      </w:hyperlink>
      <w:r w:rsidR="007D0145" w:rsidRPr="001E01A4">
        <w:t xml:space="preserve"> aim to improve the learning experience of students studying within the Scottish higher education sector. The sector achieves this by identifying and agreeing a specific area to work on (known as a Theme). The Themes encourage higher education institutions (HEIs), staff and students to work together to develop new ideas and models for innovation in learning and teaching. Each Theme also allows the sector to share and learn from current and innovative national and international practice.</w:t>
      </w:r>
    </w:p>
    <w:p w14:paraId="67881658" w14:textId="77777777" w:rsidR="007D0145" w:rsidRPr="001E01A4" w:rsidRDefault="007D0145" w:rsidP="007D0145"/>
    <w:p w14:paraId="6ACE197D" w14:textId="77777777" w:rsidR="007D0145" w:rsidRPr="001E01A4" w:rsidRDefault="007D0145" w:rsidP="007D0145">
      <w:r w:rsidRPr="001E01A4">
        <w:t xml:space="preserve">The 2020-23 Theme is </w:t>
      </w:r>
      <w:hyperlink r:id="rId13" w:history="1">
        <w:r w:rsidRPr="001E01A4">
          <w:rPr>
            <w:i/>
            <w:iCs/>
            <w:color w:val="0000FF" w:themeColor="hyperlink"/>
            <w:u w:val="single"/>
          </w:rPr>
          <w:t>Resilient Learning Communities.</w:t>
        </w:r>
      </w:hyperlink>
      <w:r w:rsidRPr="001E01A4">
        <w:t xml:space="preserve"> This Theme will focus on meeting the changing needs and values of an increasingly diverse student community in a rapidly changing external environment.</w:t>
      </w:r>
    </w:p>
    <w:p w14:paraId="7FB4C359" w14:textId="77777777" w:rsidR="007D0145" w:rsidRPr="001E01A4" w:rsidRDefault="007D0145" w:rsidP="007D0145"/>
    <w:p w14:paraId="0A841EEE" w14:textId="5AA55B00" w:rsidR="007D0145" w:rsidRDefault="007D0145" w:rsidP="007D0145">
      <w:r>
        <w:t>Enhancement Themes are intentionally broad, allowing HEIs and students’ associations to support projects that align with their strategic priorities. Alongside institutional work, QAA Scotland manages sector-wide projects. The Anti-Racist Curriculum will be a key sector-wide project managed by QAA Scotland as part of Resilient Learning Communities.</w:t>
      </w:r>
    </w:p>
    <w:p w14:paraId="14A0F727" w14:textId="77777777" w:rsidR="007D0145" w:rsidRDefault="007D0145" w:rsidP="007D0145"/>
    <w:p w14:paraId="4A45BC31" w14:textId="3455EB5B" w:rsidR="002703E9" w:rsidRDefault="0025204E" w:rsidP="002703E9">
      <w:pPr>
        <w:pStyle w:val="Heading2"/>
      </w:pPr>
      <w:r>
        <w:t>Workshop and resource development</w:t>
      </w:r>
    </w:p>
    <w:p w14:paraId="064B0F94" w14:textId="5275307D" w:rsidR="009F012C" w:rsidRDefault="134DE71A" w:rsidP="002703E9">
      <w:pPr>
        <w:pStyle w:val="QAANormal"/>
      </w:pPr>
      <w:r>
        <w:t>As part of Phase 2</w:t>
      </w:r>
      <w:r w:rsidR="68754914">
        <w:t xml:space="preserve"> of this </w:t>
      </w:r>
      <w:r w:rsidR="00E825A4">
        <w:t>project,</w:t>
      </w:r>
      <w:r>
        <w:t xml:space="preserve"> </w:t>
      </w:r>
      <w:r w:rsidR="00BD7C5E">
        <w:t>QAA Scotland invites expressions of interest</w:t>
      </w:r>
      <w:r w:rsidR="007B3741">
        <w:t xml:space="preserve"> from individuals interested in supporting the Anti-Racist Curriculum Project by </w:t>
      </w:r>
      <w:r w:rsidR="00617855" w:rsidRPr="6F1D3F02">
        <w:rPr>
          <w:b/>
          <w:bCs/>
        </w:rPr>
        <w:t>designing and delivering</w:t>
      </w:r>
      <w:r w:rsidR="00E67CF0" w:rsidRPr="6F1D3F02">
        <w:rPr>
          <w:b/>
          <w:bCs/>
        </w:rPr>
        <w:t xml:space="preserve"> one of </w:t>
      </w:r>
      <w:r w:rsidR="00CA6383" w:rsidRPr="6F1D3F02">
        <w:rPr>
          <w:b/>
          <w:bCs/>
        </w:rPr>
        <w:t>two</w:t>
      </w:r>
      <w:r w:rsidR="00E67CF0" w:rsidRPr="6F1D3F02">
        <w:rPr>
          <w:b/>
          <w:bCs/>
        </w:rPr>
        <w:t xml:space="preserve"> </w:t>
      </w:r>
      <w:r w:rsidR="000E0206" w:rsidRPr="6F1D3F02">
        <w:rPr>
          <w:b/>
          <w:bCs/>
        </w:rPr>
        <w:t xml:space="preserve">online </w:t>
      </w:r>
      <w:r w:rsidR="00E67CF0" w:rsidRPr="6F1D3F02">
        <w:rPr>
          <w:b/>
          <w:bCs/>
        </w:rPr>
        <w:t>workshops</w:t>
      </w:r>
      <w:r w:rsidR="00617855">
        <w:t xml:space="preserve">, </w:t>
      </w:r>
      <w:r w:rsidR="00C26E93">
        <w:t xml:space="preserve">each in a different broad subject area, </w:t>
      </w:r>
      <w:r w:rsidR="00617855">
        <w:t xml:space="preserve">along with </w:t>
      </w:r>
      <w:r w:rsidR="004B003F">
        <w:t xml:space="preserve">related resources </w:t>
      </w:r>
      <w:r w:rsidR="000B0759">
        <w:t>that can be published once the workshop is complete.</w:t>
      </w:r>
    </w:p>
    <w:p w14:paraId="142B34BD" w14:textId="5892DFCB" w:rsidR="004208A8" w:rsidRDefault="004208A8" w:rsidP="002703E9">
      <w:pPr>
        <w:pStyle w:val="QAANormal"/>
      </w:pPr>
    </w:p>
    <w:p w14:paraId="15A0643D" w14:textId="4E3E0BD4" w:rsidR="004208A8" w:rsidRDefault="004208A8" w:rsidP="002703E9">
      <w:pPr>
        <w:pStyle w:val="QAANormal"/>
      </w:pPr>
      <w:r>
        <w:t xml:space="preserve">The </w:t>
      </w:r>
      <w:r w:rsidRPr="0019116D">
        <w:rPr>
          <w:b/>
          <w:bCs/>
        </w:rPr>
        <w:t>purpose of the</w:t>
      </w:r>
      <w:r w:rsidR="000E0206" w:rsidRPr="0019116D">
        <w:rPr>
          <w:b/>
          <w:bCs/>
        </w:rPr>
        <w:t xml:space="preserve"> workshops</w:t>
      </w:r>
      <w:r w:rsidR="000E0206">
        <w:t xml:space="preserve"> is to </w:t>
      </w:r>
      <w:r w:rsidR="000E0206" w:rsidRPr="000E0206">
        <w:t>build on the work of Phase 1</w:t>
      </w:r>
      <w:r w:rsidR="000E0206">
        <w:t xml:space="preserve">, engaging staff and students in discussion about how they might use the resources in the </w:t>
      </w:r>
      <w:hyperlink r:id="rId14" w:history="1">
        <w:r w:rsidR="000E0206" w:rsidRPr="000B0759">
          <w:rPr>
            <w:rStyle w:val="Hyperlink"/>
          </w:rPr>
          <w:t>Guide</w:t>
        </w:r>
      </w:hyperlink>
      <w:r w:rsidR="000E0206">
        <w:t xml:space="preserve">. </w:t>
      </w:r>
      <w:r w:rsidR="00264BF2">
        <w:t>Workshops</w:t>
      </w:r>
      <w:r w:rsidR="000E0206" w:rsidRPr="000E0206">
        <w:t xml:space="preserve"> should be interactive, rather than heavily presentational</w:t>
      </w:r>
      <w:r w:rsidR="000E0206">
        <w:t xml:space="preserve">, and </w:t>
      </w:r>
      <w:r w:rsidR="00160128">
        <w:t xml:space="preserve">should </w:t>
      </w:r>
      <w:r w:rsidR="00B113AC">
        <w:t>result in</w:t>
      </w:r>
      <w:r w:rsidR="00160128">
        <w:t xml:space="preserve"> practical and actionable ideas that participants can take back to their institutions.</w:t>
      </w:r>
    </w:p>
    <w:p w14:paraId="1F450478" w14:textId="35C9367A" w:rsidR="000E0206" w:rsidRDefault="000E0206" w:rsidP="002703E9">
      <w:pPr>
        <w:pStyle w:val="QAANormal"/>
      </w:pPr>
    </w:p>
    <w:p w14:paraId="033BB9B8" w14:textId="070B343D" w:rsidR="000E0206" w:rsidRDefault="000E0206" w:rsidP="002703E9">
      <w:pPr>
        <w:pStyle w:val="QAANormal"/>
      </w:pPr>
      <w:r>
        <w:t xml:space="preserve">The </w:t>
      </w:r>
      <w:r w:rsidRPr="0019116D">
        <w:rPr>
          <w:b/>
          <w:bCs/>
        </w:rPr>
        <w:t>audience for the workshops</w:t>
      </w:r>
      <w:r w:rsidR="00B113AC">
        <w:t xml:space="preserve"> should include </w:t>
      </w:r>
      <w:r w:rsidR="004D401B">
        <w:t xml:space="preserve">staff </w:t>
      </w:r>
      <w:r w:rsidR="00160128">
        <w:t>directly involved in teaching</w:t>
      </w:r>
      <w:r w:rsidR="006075DB">
        <w:t xml:space="preserve">, along with those in teaching leadership positions (programme leaders, </w:t>
      </w:r>
      <w:r w:rsidR="005526CC">
        <w:t>directors of learning and teaching</w:t>
      </w:r>
      <w:r w:rsidR="009D4F64">
        <w:t>, Vice-Deans, Vice Principals,</w:t>
      </w:r>
      <w:r w:rsidR="005526CC">
        <w:t xml:space="preserve"> etc.). However,</w:t>
      </w:r>
      <w:r w:rsidR="009D4F64">
        <w:t xml:space="preserve"> as</w:t>
      </w:r>
      <w:r w:rsidR="005526CC">
        <w:t xml:space="preserve"> ena</w:t>
      </w:r>
      <w:r w:rsidR="00E53490">
        <w:t xml:space="preserve">bling curriculum change </w:t>
      </w:r>
      <w:r w:rsidR="009D4F64">
        <w:t xml:space="preserve">requires support from </w:t>
      </w:r>
      <w:r w:rsidR="00CA7520">
        <w:t xml:space="preserve">across an institution, the audience should </w:t>
      </w:r>
      <w:r w:rsidR="00B41EFC">
        <w:t>encompass</w:t>
      </w:r>
      <w:r w:rsidR="00CA7520">
        <w:t xml:space="preserve"> </w:t>
      </w:r>
      <w:r w:rsidR="00050C03">
        <w:t xml:space="preserve">senior managers and directors of services including </w:t>
      </w:r>
      <w:r w:rsidR="00B41EFC">
        <w:t>human resources</w:t>
      </w:r>
      <w:r w:rsidR="00050C03">
        <w:t xml:space="preserve"> and IT. We </w:t>
      </w:r>
      <w:r w:rsidR="00B41EFC">
        <w:t xml:space="preserve">would also </w:t>
      </w:r>
      <w:r w:rsidR="00050C03">
        <w:t xml:space="preserve">expect student </w:t>
      </w:r>
      <w:r w:rsidR="00B41EFC">
        <w:t>engagement to be at the heart of th</w:t>
      </w:r>
      <w:r w:rsidR="00BA1E38">
        <w:t>is work.</w:t>
      </w:r>
    </w:p>
    <w:p w14:paraId="129354F0" w14:textId="392E3016" w:rsidR="003724CA" w:rsidRDefault="003724CA" w:rsidP="002703E9">
      <w:pPr>
        <w:pStyle w:val="QAANormal"/>
      </w:pPr>
    </w:p>
    <w:p w14:paraId="4A3E9C09" w14:textId="3C19CC24" w:rsidR="00C26E93" w:rsidRDefault="00C61055" w:rsidP="002703E9">
      <w:pPr>
        <w:pStyle w:val="QAANormal"/>
      </w:pPr>
      <w:r>
        <w:t xml:space="preserve">The </w:t>
      </w:r>
      <w:r w:rsidR="00E56DCB" w:rsidRPr="0019116D">
        <w:rPr>
          <w:b/>
          <w:bCs/>
        </w:rPr>
        <w:t>purpose and audience for the related resources</w:t>
      </w:r>
      <w:r w:rsidR="00E56DCB">
        <w:t xml:space="preserve"> are the same as th</w:t>
      </w:r>
      <w:r w:rsidR="009059B3">
        <w:t>ose for the worksho</w:t>
      </w:r>
      <w:r w:rsidR="007A1E3D">
        <w:t xml:space="preserve">ps. They should </w:t>
      </w:r>
      <w:r w:rsidR="00597BEC">
        <w:t>offer</w:t>
      </w:r>
      <w:r w:rsidR="009A2044">
        <w:t xml:space="preserve"> practical and actionable ideas as to how to use the resources in the Guide</w:t>
      </w:r>
      <w:r w:rsidR="002F3F2C">
        <w:t>.</w:t>
      </w:r>
      <w:r w:rsidR="00FE27C2">
        <w:t xml:space="preserve"> </w:t>
      </w:r>
      <w:r w:rsidR="002F3F2C">
        <w:t>The</w:t>
      </w:r>
      <w:r w:rsidR="00B60240">
        <w:t>se resources</w:t>
      </w:r>
      <w:r w:rsidR="002F3F2C">
        <w:t xml:space="preserve"> may be developed </w:t>
      </w:r>
      <w:r w:rsidR="00B60240">
        <w:t xml:space="preserve">as part of the </w:t>
      </w:r>
      <w:r w:rsidR="00E825A4">
        <w:t>workshops but</w:t>
      </w:r>
      <w:r w:rsidR="00B60240">
        <w:t xml:space="preserve"> </w:t>
      </w:r>
      <w:r w:rsidR="00AA42E9">
        <w:t>should be understandable and useabl</w:t>
      </w:r>
      <w:r w:rsidR="00F80047">
        <w:t>e by people who did not participate.</w:t>
      </w:r>
    </w:p>
    <w:p w14:paraId="3DF4977D" w14:textId="6B646E60" w:rsidR="00C26E93" w:rsidRDefault="00C26E93" w:rsidP="002703E9">
      <w:pPr>
        <w:pStyle w:val="QAANormal"/>
      </w:pPr>
    </w:p>
    <w:p w14:paraId="06EB3C29" w14:textId="268112CD" w:rsidR="00C26E93" w:rsidRDefault="00C26E93" w:rsidP="002703E9">
      <w:pPr>
        <w:pStyle w:val="QAANormal"/>
      </w:pPr>
      <w:r>
        <w:t xml:space="preserve">The </w:t>
      </w:r>
      <w:r w:rsidR="00CA6383">
        <w:t>two</w:t>
      </w:r>
      <w:r>
        <w:t xml:space="preserve"> broad subject areas are:</w:t>
      </w:r>
    </w:p>
    <w:p w14:paraId="4EB19DD7" w14:textId="77777777" w:rsidR="00C26E93" w:rsidRDefault="00C26E93" w:rsidP="002703E9">
      <w:pPr>
        <w:pStyle w:val="QAANormal"/>
      </w:pPr>
    </w:p>
    <w:p w14:paraId="60046552" w14:textId="58E6D244" w:rsidR="00C26E93" w:rsidRDefault="00C26E93" w:rsidP="00C26E93">
      <w:pPr>
        <w:pStyle w:val="QAABullets"/>
      </w:pPr>
      <w:r>
        <w:t>Science, technology, engineering and maths (STEM subjects)</w:t>
      </w:r>
    </w:p>
    <w:p w14:paraId="2A1D615C" w14:textId="39A00BC1" w:rsidR="00C26E93" w:rsidRDefault="00C26E93" w:rsidP="00C26E93">
      <w:pPr>
        <w:pStyle w:val="QAABullets"/>
      </w:pPr>
      <w:r>
        <w:t xml:space="preserve">Medicine, </w:t>
      </w:r>
      <w:r w:rsidR="003C778C">
        <w:t>dentistry, nursing, midwifery, and allied healthcare</w:t>
      </w:r>
    </w:p>
    <w:p w14:paraId="5F0E9BB9" w14:textId="4E79027D" w:rsidR="007B3741" w:rsidRDefault="007B3741" w:rsidP="002703E9">
      <w:pPr>
        <w:pStyle w:val="QAANormal"/>
      </w:pPr>
    </w:p>
    <w:p w14:paraId="3A097DFA" w14:textId="77777777" w:rsidR="00CE2CA6" w:rsidRDefault="00CE2CA6">
      <w:pPr>
        <w:rPr>
          <w:b/>
          <w:sz w:val="24"/>
        </w:rPr>
      </w:pPr>
      <w:r>
        <w:br w:type="page"/>
      </w:r>
    </w:p>
    <w:p w14:paraId="13616009" w14:textId="1E0ED4E1" w:rsidR="007B3741" w:rsidRDefault="00B669EA" w:rsidP="007B3741">
      <w:pPr>
        <w:pStyle w:val="Heading3"/>
      </w:pPr>
      <w:r>
        <w:lastRenderedPageBreak/>
        <w:t>Required activities and outputs</w:t>
      </w:r>
    </w:p>
    <w:p w14:paraId="2A0998E9" w14:textId="479577D8" w:rsidR="00B669EA" w:rsidRDefault="00712F14" w:rsidP="00712F14">
      <w:pPr>
        <w:pStyle w:val="QAABullets"/>
      </w:pPr>
      <w:r>
        <w:t xml:space="preserve">Design and plan </w:t>
      </w:r>
      <w:r w:rsidR="004079CF">
        <w:t>a workshop</w:t>
      </w:r>
      <w:r w:rsidR="001C7AD1">
        <w:t xml:space="preserve"> in accordance with the </w:t>
      </w:r>
      <w:r w:rsidR="00754B3E">
        <w:t>purpose and audience</w:t>
      </w:r>
      <w:r w:rsidR="00E95E42">
        <w:t xml:space="preserve"> outlined above</w:t>
      </w:r>
    </w:p>
    <w:p w14:paraId="7D7C2550" w14:textId="763CD741" w:rsidR="00712F14" w:rsidRDefault="00F266D7" w:rsidP="00712F14">
      <w:pPr>
        <w:pStyle w:val="QAABullets"/>
      </w:pPr>
      <w:r>
        <w:t xml:space="preserve">Deliver the planned </w:t>
      </w:r>
      <w:r w:rsidR="00E95E42">
        <w:t>workshops</w:t>
      </w:r>
      <w:r>
        <w:t>, engaging with students and staff at a range of higher and further education institutions</w:t>
      </w:r>
    </w:p>
    <w:p w14:paraId="6411B0AE" w14:textId="1B371A2C" w:rsidR="00F266D7" w:rsidRDefault="00E95E42" w:rsidP="00712F14">
      <w:pPr>
        <w:pStyle w:val="QAABullets"/>
      </w:pPr>
      <w:r>
        <w:t xml:space="preserve">Develop related resources </w:t>
      </w:r>
      <w:r w:rsidRPr="00E95E42">
        <w:t>in accordance with the purpose and audience outlined above</w:t>
      </w:r>
    </w:p>
    <w:p w14:paraId="2BF3CCAC" w14:textId="4AC0217C" w:rsidR="00AA42E9" w:rsidRDefault="002F7501" w:rsidP="00712F14">
      <w:pPr>
        <w:pStyle w:val="QAABullets"/>
      </w:pPr>
      <w:r>
        <w:t xml:space="preserve">Write a short evaluation of </w:t>
      </w:r>
      <w:r w:rsidR="00563A5F">
        <w:t>the work</w:t>
      </w:r>
      <w:r w:rsidR="00AF622B">
        <w:t xml:space="preserve"> in line with the </w:t>
      </w:r>
      <w:hyperlink r:id="rId15" w:history="1">
        <w:r w:rsidR="00AF622B" w:rsidRPr="00AF622B">
          <w:rPr>
            <w:rStyle w:val="Hyperlink"/>
          </w:rPr>
          <w:t>evaluation of the wider Enhancement Theme</w:t>
        </w:r>
      </w:hyperlink>
    </w:p>
    <w:p w14:paraId="734FA2E9" w14:textId="055925AE" w:rsidR="00133F74" w:rsidRDefault="00133F74" w:rsidP="00712F14">
      <w:pPr>
        <w:pStyle w:val="QAABullets"/>
      </w:pPr>
      <w:r>
        <w:t>Provide regular reports to QAA Scotland on progress</w:t>
      </w:r>
    </w:p>
    <w:p w14:paraId="4E62D867" w14:textId="60594239" w:rsidR="00F266D7" w:rsidRDefault="00F266D7" w:rsidP="00F266D7">
      <w:pPr>
        <w:pStyle w:val="QAABullets"/>
      </w:pPr>
      <w:r>
        <w:t xml:space="preserve">Attend (or otherwise report to) meetings of the project Executive Group and the </w:t>
      </w:r>
      <w:hyperlink r:id="rId16" w:anchor=":~:text=The%20Theme%20Leaders'%20Group%20(TLG,of%20staff%20and%20a%20student." w:history="1">
        <w:r w:rsidRPr="00F266D7">
          <w:rPr>
            <w:rStyle w:val="Hyperlink"/>
          </w:rPr>
          <w:t>Theme Leaders Group</w:t>
        </w:r>
      </w:hyperlink>
    </w:p>
    <w:p w14:paraId="4B8CCE39" w14:textId="4FB4C338" w:rsidR="007D0145" w:rsidRDefault="00F266D7" w:rsidP="007B3741">
      <w:pPr>
        <w:pStyle w:val="QAABullets"/>
      </w:pPr>
      <w:r>
        <w:t>Proactively seek opportunities to promote and disseminate the resources</w:t>
      </w:r>
      <w:r w:rsidR="00FE154C">
        <w:t xml:space="preserve">, </w:t>
      </w:r>
      <w:r w:rsidR="006C0FBF">
        <w:t>such as</w:t>
      </w:r>
      <w:r w:rsidR="00FE154C">
        <w:t xml:space="preserve"> attendance at conferences </w:t>
      </w:r>
      <w:r w:rsidR="006C0FBF">
        <w:t xml:space="preserve">(including the </w:t>
      </w:r>
      <w:hyperlink r:id="rId17" w:history="1">
        <w:r w:rsidR="006C0FBF" w:rsidRPr="00510E7C">
          <w:rPr>
            <w:rStyle w:val="Hyperlink"/>
          </w:rPr>
          <w:t>2022 Enhancement Conference</w:t>
        </w:r>
      </w:hyperlink>
      <w:r w:rsidR="006C0FBF">
        <w:t xml:space="preserve">) </w:t>
      </w:r>
      <w:r w:rsidR="00FE154C">
        <w:t>and events</w:t>
      </w:r>
      <w:r w:rsidR="00133F74">
        <w:t>.</w:t>
      </w:r>
    </w:p>
    <w:p w14:paraId="346DF222" w14:textId="6BDFA74F" w:rsidR="007D0145" w:rsidRDefault="00133F74" w:rsidP="007B3741">
      <w:pPr>
        <w:pStyle w:val="QAANormal"/>
      </w:pPr>
      <w:r>
        <w:t>QAA Scotland will provide support to the individua</w:t>
      </w:r>
      <w:r w:rsidR="007D0145">
        <w:t>l</w:t>
      </w:r>
      <w:r w:rsidR="00DB11CB">
        <w:t xml:space="preserve"> contracted</w:t>
      </w:r>
      <w:r w:rsidR="007D0145">
        <w:t>. Such support may include:</w:t>
      </w:r>
    </w:p>
    <w:p w14:paraId="1924583B" w14:textId="77777777" w:rsidR="007D0145" w:rsidRDefault="007D0145" w:rsidP="007B3741">
      <w:pPr>
        <w:pStyle w:val="QAANormal"/>
      </w:pPr>
    </w:p>
    <w:p w14:paraId="653927D6" w14:textId="59FAD125" w:rsidR="00295ECD" w:rsidRDefault="007A549A" w:rsidP="00295ECD">
      <w:pPr>
        <w:pStyle w:val="QAABullets"/>
      </w:pPr>
      <w:r>
        <w:t>Hosting</w:t>
      </w:r>
      <w:r w:rsidR="00295ECD">
        <w:t xml:space="preserve"> workshops on Zoom or Teams</w:t>
      </w:r>
      <w:r w:rsidR="00E529E0">
        <w:t>; managing their promotion and registration</w:t>
      </w:r>
      <w:r w:rsidR="007E1962">
        <w:t xml:space="preserve">; </w:t>
      </w:r>
      <w:r w:rsidR="00BA3557">
        <w:t xml:space="preserve">organising </w:t>
      </w:r>
      <w:r w:rsidR="00441834">
        <w:t xml:space="preserve">live captioning; </w:t>
      </w:r>
      <w:r w:rsidR="007E1962">
        <w:t>chairing breakout rooms; note-taking</w:t>
      </w:r>
    </w:p>
    <w:p w14:paraId="700ED785" w14:textId="4E5C91A6" w:rsidR="00070401" w:rsidRDefault="004D72C1" w:rsidP="00295ECD">
      <w:pPr>
        <w:pStyle w:val="QAABullets"/>
      </w:pPr>
      <w:r>
        <w:t>Visual d</w:t>
      </w:r>
      <w:r w:rsidR="007E1962">
        <w:t>esign and proofreading of resources</w:t>
      </w:r>
    </w:p>
    <w:p w14:paraId="0C83AA13" w14:textId="433296F1" w:rsidR="00B669EA" w:rsidRDefault="007D0145" w:rsidP="007D0145">
      <w:pPr>
        <w:pStyle w:val="QAABullets"/>
      </w:pPr>
      <w:r>
        <w:t>Guidance relating to the evaluation of the wider Enhancement Theme</w:t>
      </w:r>
    </w:p>
    <w:p w14:paraId="714DC6FF" w14:textId="51A56998" w:rsidR="007D0145" w:rsidRDefault="00554A63" w:rsidP="007D0145">
      <w:pPr>
        <w:pStyle w:val="QAABullets"/>
      </w:pPr>
      <w:r>
        <w:t>Support with promoting and disseminating the resources.</w:t>
      </w:r>
    </w:p>
    <w:p w14:paraId="1B9A5091" w14:textId="4BC73DBB" w:rsidR="007B3741" w:rsidRDefault="000C054C" w:rsidP="00554A63">
      <w:pPr>
        <w:pStyle w:val="QAANormal"/>
      </w:pPr>
      <w:r>
        <w:t xml:space="preserve">Dr </w:t>
      </w:r>
      <w:r w:rsidR="00554A63">
        <w:t>Alison Eales (</w:t>
      </w:r>
      <w:hyperlink r:id="rId18" w:history="1">
        <w:r w:rsidR="00554A63" w:rsidRPr="00D27492">
          <w:rPr>
            <w:rStyle w:val="Hyperlink"/>
          </w:rPr>
          <w:t>a.eales@qaa.ac.uk</w:t>
        </w:r>
      </w:hyperlink>
      <w:r w:rsidR="00554A63">
        <w:t>) will be the main point of contact.</w:t>
      </w:r>
    </w:p>
    <w:p w14:paraId="69FCDE3C" w14:textId="1932A92E" w:rsidR="00554A63" w:rsidRDefault="00554A63">
      <w:pPr>
        <w:rPr>
          <w:b/>
          <w:sz w:val="24"/>
        </w:rPr>
      </w:pPr>
    </w:p>
    <w:p w14:paraId="1A4D7A48" w14:textId="5C1342F7" w:rsidR="007B3741" w:rsidRDefault="007B3741" w:rsidP="007B3741">
      <w:pPr>
        <w:pStyle w:val="Heading3"/>
      </w:pPr>
      <w:r>
        <w:t>Required skills, knowledge and experience</w:t>
      </w:r>
    </w:p>
    <w:p w14:paraId="72527172" w14:textId="7A031A87" w:rsidR="00B669EA" w:rsidRDefault="00554A63" w:rsidP="00B669EA">
      <w:pPr>
        <w:pStyle w:val="QAANormal"/>
      </w:pPr>
      <w:r>
        <w:t>Applicants</w:t>
      </w:r>
      <w:r w:rsidR="00B669EA">
        <w:t xml:space="preserve"> must be able to provide strong evidence of the following:</w:t>
      </w:r>
    </w:p>
    <w:p w14:paraId="641DAE71" w14:textId="61BA1990" w:rsidR="00554A63" w:rsidRDefault="00554A63" w:rsidP="00B669EA">
      <w:pPr>
        <w:pStyle w:val="QAANormal"/>
      </w:pPr>
    </w:p>
    <w:p w14:paraId="6FD624BC" w14:textId="71FE1B34" w:rsidR="009900A9" w:rsidRDefault="009900A9" w:rsidP="00554A63">
      <w:pPr>
        <w:pStyle w:val="QAABullets"/>
      </w:pPr>
      <w:r>
        <w:t xml:space="preserve">An understanding of the importance of </w:t>
      </w:r>
      <w:r w:rsidR="00960AED">
        <w:t xml:space="preserve">developing </w:t>
      </w:r>
      <w:r>
        <w:t>anti-racis</w:t>
      </w:r>
      <w:r w:rsidR="00960AED">
        <w:t>t approaches in higher and further education</w:t>
      </w:r>
    </w:p>
    <w:p w14:paraId="3C669C91" w14:textId="0393EFCF" w:rsidR="00BB07DE" w:rsidRDefault="00BB07DE" w:rsidP="00554A63">
      <w:pPr>
        <w:pStyle w:val="QAABullets"/>
      </w:pPr>
      <w:r>
        <w:t>Experience of design</w:t>
      </w:r>
      <w:r w:rsidR="00204085">
        <w:t>ing and delivering online workshops</w:t>
      </w:r>
      <w:r w:rsidR="00814B8B">
        <w:t>, with a strong focus on accessibility and inclusion</w:t>
      </w:r>
    </w:p>
    <w:p w14:paraId="02A198B3" w14:textId="0394FB66" w:rsidR="00814B8B" w:rsidRDefault="00814B8B" w:rsidP="00554A63">
      <w:pPr>
        <w:pStyle w:val="QAABullets"/>
      </w:pPr>
      <w:r>
        <w:t>Experience of developing practical resources</w:t>
      </w:r>
    </w:p>
    <w:p w14:paraId="4D0FDDA1" w14:textId="15A83DA2" w:rsidR="00816F41" w:rsidRDefault="00B52C2A" w:rsidP="00816F41">
      <w:pPr>
        <w:pStyle w:val="QAABullets"/>
      </w:pPr>
      <w:r w:rsidRPr="00B52C2A">
        <w:t xml:space="preserve">Communication </w:t>
      </w:r>
      <w:r w:rsidR="00E825A4" w:rsidRPr="00B52C2A">
        <w:t>skills:</w:t>
      </w:r>
      <w:r w:rsidRPr="00B52C2A">
        <w:t xml:space="preserve"> </w:t>
      </w:r>
      <w:r w:rsidR="009E0605">
        <w:t>the ability to engage with people working in a wide range of institutions and roles</w:t>
      </w:r>
    </w:p>
    <w:p w14:paraId="1455FC84" w14:textId="091665FB" w:rsidR="009900A9" w:rsidRDefault="00EF514F" w:rsidP="00554A63">
      <w:pPr>
        <w:pStyle w:val="QAABullets"/>
      </w:pPr>
      <w:r>
        <w:t>Organisation and time management skills; th</w:t>
      </w:r>
      <w:r w:rsidR="009900A9">
        <w:t xml:space="preserve">e ability to </w:t>
      </w:r>
      <w:r>
        <w:t xml:space="preserve">work alone and </w:t>
      </w:r>
      <w:r w:rsidR="009900A9">
        <w:t>produce high quality work to deadline</w:t>
      </w:r>
      <w:r w:rsidR="002400B7">
        <w:t>.</w:t>
      </w:r>
    </w:p>
    <w:p w14:paraId="14829ADD" w14:textId="717BD24B" w:rsidR="009900A9" w:rsidRDefault="009900A9" w:rsidP="009900A9">
      <w:pPr>
        <w:pStyle w:val="QAABullets"/>
        <w:numPr>
          <w:ilvl w:val="0"/>
          <w:numId w:val="0"/>
        </w:numPr>
        <w:ind w:left="851" w:hanging="851"/>
      </w:pPr>
    </w:p>
    <w:p w14:paraId="6D8B878E" w14:textId="03AFF390" w:rsidR="00B669EA" w:rsidRDefault="009900A9" w:rsidP="00A25146">
      <w:pPr>
        <w:pStyle w:val="QAABullets"/>
        <w:numPr>
          <w:ilvl w:val="0"/>
          <w:numId w:val="0"/>
        </w:numPr>
      </w:pPr>
      <w:r>
        <w:t>Residence in Scotland is not essential</w:t>
      </w:r>
      <w:r w:rsidR="003D2629">
        <w:t>,</w:t>
      </w:r>
      <w:r w:rsidR="00A25146">
        <w:t xml:space="preserve"> but the successful applicant may </w:t>
      </w:r>
      <w:r w:rsidR="003D2629">
        <w:t xml:space="preserve">have to demonstrate that they are legally entitled to work in the </w:t>
      </w:r>
      <w:r w:rsidR="00AF622B">
        <w:t xml:space="preserve">UK (please refer to </w:t>
      </w:r>
      <w:hyperlink r:id="rId19" w:history="1">
        <w:r w:rsidR="00AF622B" w:rsidRPr="00933565">
          <w:rPr>
            <w:rStyle w:val="Hyperlink"/>
          </w:rPr>
          <w:t>government guidance</w:t>
        </w:r>
      </w:hyperlink>
      <w:r w:rsidR="00AF622B">
        <w:t xml:space="preserve"> as necessary).</w:t>
      </w:r>
    </w:p>
    <w:p w14:paraId="7FCB9D2B" w14:textId="3B904012" w:rsidR="007B3741" w:rsidRDefault="007B3741" w:rsidP="007B3741">
      <w:pPr>
        <w:pStyle w:val="Heading3"/>
      </w:pPr>
      <w:r>
        <w:t>Fee</w:t>
      </w:r>
    </w:p>
    <w:p w14:paraId="4615C0E5" w14:textId="1DFFB6DC" w:rsidR="003A6BA9" w:rsidRDefault="00C424EA" w:rsidP="007B3741">
      <w:pPr>
        <w:pStyle w:val="Heading3"/>
        <w:rPr>
          <w:b w:val="0"/>
          <w:sz w:val="22"/>
        </w:rPr>
      </w:pPr>
      <w:bookmarkStart w:id="0" w:name="_Hlk90391597"/>
      <w:r w:rsidRPr="00C424EA">
        <w:rPr>
          <w:b w:val="0"/>
          <w:sz w:val="22"/>
        </w:rPr>
        <w:t>The fee for this work will be £</w:t>
      </w:r>
      <w:r w:rsidR="00580EB2">
        <w:rPr>
          <w:b w:val="0"/>
          <w:sz w:val="22"/>
        </w:rPr>
        <w:t>1</w:t>
      </w:r>
      <w:r w:rsidR="00A05E4D">
        <w:rPr>
          <w:b w:val="0"/>
          <w:sz w:val="22"/>
        </w:rPr>
        <w:t>0</w:t>
      </w:r>
      <w:r w:rsidR="006B2683">
        <w:rPr>
          <w:b w:val="0"/>
          <w:sz w:val="22"/>
        </w:rPr>
        <w:t>2</w:t>
      </w:r>
      <w:r w:rsidR="00A05E4D">
        <w:rPr>
          <w:b w:val="0"/>
          <w:sz w:val="22"/>
        </w:rPr>
        <w:t>0</w:t>
      </w:r>
      <w:r w:rsidR="00D37510">
        <w:rPr>
          <w:b w:val="0"/>
          <w:sz w:val="22"/>
        </w:rPr>
        <w:t>, calculated on the basis of three days’ work at a da</w:t>
      </w:r>
      <w:r w:rsidR="005903AD">
        <w:rPr>
          <w:b w:val="0"/>
          <w:sz w:val="22"/>
        </w:rPr>
        <w:t>ily</w:t>
      </w:r>
      <w:r w:rsidR="00D37510">
        <w:rPr>
          <w:b w:val="0"/>
          <w:sz w:val="22"/>
        </w:rPr>
        <w:t xml:space="preserve"> rate of £340.</w:t>
      </w:r>
    </w:p>
    <w:bookmarkEnd w:id="0"/>
    <w:p w14:paraId="3F7BF64A" w14:textId="642532CB" w:rsidR="003A6BA9" w:rsidRPr="003A6BA9" w:rsidRDefault="003A6BA9" w:rsidP="007B3741">
      <w:pPr>
        <w:pStyle w:val="Heading3"/>
        <w:rPr>
          <w:b w:val="0"/>
          <w:sz w:val="22"/>
        </w:rPr>
      </w:pPr>
      <w:r>
        <w:rPr>
          <w:b w:val="0"/>
          <w:sz w:val="22"/>
        </w:rPr>
        <w:t xml:space="preserve">The fee is </w:t>
      </w:r>
      <w:r w:rsidR="00C424EA" w:rsidRPr="00C424EA">
        <w:rPr>
          <w:b w:val="0"/>
          <w:sz w:val="22"/>
        </w:rPr>
        <w:t>inclusive of VAT, travel and subsistence</w:t>
      </w:r>
      <w:r w:rsidR="00285119">
        <w:rPr>
          <w:b w:val="0"/>
          <w:sz w:val="22"/>
        </w:rPr>
        <w:t>,</w:t>
      </w:r>
      <w:r>
        <w:rPr>
          <w:b w:val="0"/>
          <w:sz w:val="22"/>
        </w:rPr>
        <w:t xml:space="preserve"> and </w:t>
      </w:r>
      <w:r w:rsidR="00C424EA" w:rsidRPr="00C424EA">
        <w:rPr>
          <w:b w:val="0"/>
          <w:sz w:val="22"/>
        </w:rPr>
        <w:t>will be paid in instalments upon satisfactory progress in delivering the work.</w:t>
      </w:r>
    </w:p>
    <w:p w14:paraId="4AD7CB7E" w14:textId="77777777" w:rsidR="00CE2CA6" w:rsidRDefault="00CE2CA6">
      <w:pPr>
        <w:rPr>
          <w:b/>
          <w:sz w:val="24"/>
        </w:rPr>
      </w:pPr>
      <w:r>
        <w:rPr>
          <w:b/>
          <w:sz w:val="24"/>
        </w:rPr>
        <w:br w:type="page"/>
      </w:r>
    </w:p>
    <w:p w14:paraId="5F586C48" w14:textId="11ECF74C" w:rsidR="00B669EA" w:rsidRDefault="005B07C6" w:rsidP="00B669EA">
      <w:pPr>
        <w:pStyle w:val="QAANormal"/>
        <w:rPr>
          <w:b/>
          <w:sz w:val="24"/>
        </w:rPr>
      </w:pPr>
      <w:r>
        <w:rPr>
          <w:b/>
          <w:sz w:val="24"/>
        </w:rPr>
        <w:lastRenderedPageBreak/>
        <w:t>Application process and timeline</w:t>
      </w:r>
    </w:p>
    <w:p w14:paraId="65593D5C" w14:textId="3F7CF8E8" w:rsidR="00313D15" w:rsidRPr="002B1B26" w:rsidRDefault="00313D15" w:rsidP="002B1B26">
      <w:pPr>
        <w:pStyle w:val="QAANormal"/>
      </w:pPr>
    </w:p>
    <w:p w14:paraId="6DAA2699" w14:textId="3898ED99" w:rsidR="002400B7" w:rsidRDefault="002B1B26" w:rsidP="002B1B26">
      <w:pPr>
        <w:pStyle w:val="QAANormal"/>
      </w:pPr>
      <w:r>
        <w:t xml:space="preserve">Please </w:t>
      </w:r>
      <w:r w:rsidR="002400B7">
        <w:t>complete</w:t>
      </w:r>
      <w:r>
        <w:t xml:space="preserve"> the application form provided in Appendix 1</w:t>
      </w:r>
      <w:r w:rsidR="002400B7">
        <w:t xml:space="preserve"> and send to </w:t>
      </w:r>
      <w:hyperlink r:id="rId20">
        <w:r w:rsidR="002400B7" w:rsidRPr="2CBF254B">
          <w:rPr>
            <w:rStyle w:val="Hyperlink"/>
          </w:rPr>
          <w:t>ARCadmin@qaa.ac.uk</w:t>
        </w:r>
      </w:hyperlink>
      <w:r w:rsidR="002400B7">
        <w:t xml:space="preserve"> no later than 1700 GMT on</w:t>
      </w:r>
      <w:r w:rsidR="00F433B7">
        <w:t xml:space="preserve"> </w:t>
      </w:r>
      <w:r w:rsidR="2542F877">
        <w:t>25</w:t>
      </w:r>
      <w:r w:rsidR="002400B7">
        <w:t xml:space="preserve"> </w:t>
      </w:r>
      <w:r w:rsidR="00165CFF">
        <w:t>February</w:t>
      </w:r>
      <w:r w:rsidR="002400B7">
        <w:t xml:space="preserve"> 2022. </w:t>
      </w:r>
      <w:r>
        <w:t>Expressions of interest submitted in any other format</w:t>
      </w:r>
      <w:r w:rsidR="002400B7">
        <w:t>, or after the deadline, will not be considered.</w:t>
      </w:r>
    </w:p>
    <w:p w14:paraId="7FBA4D88" w14:textId="293D63D4" w:rsidR="005B07C6" w:rsidRDefault="005B07C6" w:rsidP="002B1B26">
      <w:pPr>
        <w:pStyle w:val="QAANormal"/>
      </w:pPr>
    </w:p>
    <w:p w14:paraId="332B7496" w14:textId="5CE4B0DA" w:rsidR="005B07C6" w:rsidRDefault="005B07C6" w:rsidP="002B1B26">
      <w:pPr>
        <w:pStyle w:val="QAANormal"/>
      </w:pPr>
      <w:r>
        <w:t xml:space="preserve">Applications will be assessed </w:t>
      </w:r>
      <w:r w:rsidR="00956F54">
        <w:t xml:space="preserve">and scored </w:t>
      </w:r>
      <w:r>
        <w:t>by a team from QAA Scotland based on the strength of the evidence relating to the required skills, knowledge and experience</w:t>
      </w:r>
      <w:r w:rsidR="002C3309">
        <w:t xml:space="preserve"> and the proposed approach to the work.</w:t>
      </w:r>
      <w:r w:rsidR="001630B7">
        <w:t xml:space="preserve"> </w:t>
      </w:r>
      <w:r w:rsidR="00D55D24">
        <w:t xml:space="preserve">We will also aim to ensure that the </w:t>
      </w:r>
      <w:r w:rsidR="003B2295">
        <w:t xml:space="preserve">individuals contracted to undertake this work represent a range of </w:t>
      </w:r>
      <w:r w:rsidR="005F5051">
        <w:t>institutio</w:t>
      </w:r>
      <w:r w:rsidR="00A17E87">
        <w:t>ns</w:t>
      </w:r>
      <w:r w:rsidR="005F5051">
        <w:t>.</w:t>
      </w:r>
      <w:r w:rsidR="00D55D24">
        <w:t xml:space="preserve"> </w:t>
      </w:r>
    </w:p>
    <w:p w14:paraId="07A22161" w14:textId="77777777" w:rsidR="002B1B26" w:rsidRPr="002B1B26" w:rsidRDefault="002B1B26" w:rsidP="002B1B26">
      <w:pPr>
        <w:pStyle w:val="QAANormal"/>
      </w:pPr>
    </w:p>
    <w:p w14:paraId="5E3EE1CB" w14:textId="1188B04B" w:rsidR="00B669EA" w:rsidRDefault="005B07C6" w:rsidP="002B1B26">
      <w:pPr>
        <w:pStyle w:val="QAANormal"/>
      </w:pPr>
      <w:r>
        <w:t>The timeline for the project is as follows:</w:t>
      </w:r>
    </w:p>
    <w:p w14:paraId="25929F62" w14:textId="26F4DECE" w:rsidR="005B07C6" w:rsidRDefault="005B07C6" w:rsidP="002B1B26">
      <w:pPr>
        <w:pStyle w:val="QAANormal"/>
      </w:pPr>
    </w:p>
    <w:tbl>
      <w:tblPr>
        <w:tblStyle w:val="TableGrid"/>
        <w:tblW w:w="0" w:type="auto"/>
        <w:tblLook w:val="04A0" w:firstRow="1" w:lastRow="0" w:firstColumn="1" w:lastColumn="0" w:noHBand="0" w:noVBand="1"/>
      </w:tblPr>
      <w:tblGrid>
        <w:gridCol w:w="4510"/>
        <w:gridCol w:w="4510"/>
      </w:tblGrid>
      <w:tr w:rsidR="005B07C6" w14:paraId="438ADAF4" w14:textId="77777777" w:rsidTr="2CBF254B">
        <w:tc>
          <w:tcPr>
            <w:tcW w:w="4510" w:type="dxa"/>
          </w:tcPr>
          <w:p w14:paraId="0FBB9AFD" w14:textId="01F6E83E" w:rsidR="005B07C6" w:rsidRPr="005B07C6" w:rsidRDefault="005B07C6" w:rsidP="002B1B26">
            <w:pPr>
              <w:pStyle w:val="QAANormal"/>
              <w:rPr>
                <w:b/>
                <w:bCs/>
              </w:rPr>
            </w:pPr>
            <w:r w:rsidRPr="005B07C6">
              <w:rPr>
                <w:b/>
                <w:bCs/>
              </w:rPr>
              <w:t>Activity</w:t>
            </w:r>
          </w:p>
        </w:tc>
        <w:tc>
          <w:tcPr>
            <w:tcW w:w="4510" w:type="dxa"/>
          </w:tcPr>
          <w:p w14:paraId="2B35A1BF" w14:textId="46DCF1FA" w:rsidR="005B07C6" w:rsidRPr="005B07C6" w:rsidRDefault="005B07C6" w:rsidP="002B1B26">
            <w:pPr>
              <w:pStyle w:val="QAANormal"/>
              <w:rPr>
                <w:b/>
                <w:bCs/>
              </w:rPr>
            </w:pPr>
            <w:r w:rsidRPr="005B07C6">
              <w:rPr>
                <w:b/>
                <w:bCs/>
              </w:rPr>
              <w:t>Deadline</w:t>
            </w:r>
          </w:p>
        </w:tc>
      </w:tr>
      <w:tr w:rsidR="005B07C6" w14:paraId="318D50ED" w14:textId="77777777" w:rsidTr="2CBF254B">
        <w:tc>
          <w:tcPr>
            <w:tcW w:w="4510" w:type="dxa"/>
          </w:tcPr>
          <w:p w14:paraId="40FE8FD1" w14:textId="30CD8645" w:rsidR="005B07C6" w:rsidRDefault="00D74A51" w:rsidP="002B1B26">
            <w:pPr>
              <w:pStyle w:val="QAANormal"/>
            </w:pPr>
            <w:r>
              <w:t>Application deadline</w:t>
            </w:r>
          </w:p>
        </w:tc>
        <w:tc>
          <w:tcPr>
            <w:tcW w:w="4510" w:type="dxa"/>
          </w:tcPr>
          <w:p w14:paraId="00E02237" w14:textId="53496B56" w:rsidR="005B07C6" w:rsidRDefault="16C9E0E8" w:rsidP="002B1B26">
            <w:pPr>
              <w:pStyle w:val="QAANormal"/>
            </w:pPr>
            <w:r>
              <w:t>25</w:t>
            </w:r>
            <w:r w:rsidR="00616AC1">
              <w:t xml:space="preserve"> </w:t>
            </w:r>
            <w:r w:rsidR="00CD4D16">
              <w:t>February</w:t>
            </w:r>
            <w:r w:rsidR="00616AC1">
              <w:t xml:space="preserve"> 2022</w:t>
            </w:r>
          </w:p>
        </w:tc>
      </w:tr>
      <w:tr w:rsidR="005B07C6" w14:paraId="50CE37D6" w14:textId="77777777" w:rsidTr="2CBF254B">
        <w:tc>
          <w:tcPr>
            <w:tcW w:w="4510" w:type="dxa"/>
          </w:tcPr>
          <w:p w14:paraId="15666FBD" w14:textId="273B18E0" w:rsidR="005B07C6" w:rsidRDefault="005B07C6" w:rsidP="002B1B26">
            <w:pPr>
              <w:pStyle w:val="QAANormal"/>
            </w:pPr>
            <w:r w:rsidRPr="005B07C6">
              <w:t xml:space="preserve">Applications </w:t>
            </w:r>
            <w:r w:rsidR="00956F54">
              <w:t>assessed</w:t>
            </w:r>
            <w:r w:rsidRPr="005B07C6">
              <w:t xml:space="preserve"> and scored</w:t>
            </w:r>
          </w:p>
        </w:tc>
        <w:tc>
          <w:tcPr>
            <w:tcW w:w="4510" w:type="dxa"/>
          </w:tcPr>
          <w:p w14:paraId="15D96A43" w14:textId="1EB00297" w:rsidR="005B07C6" w:rsidRDefault="5578971B" w:rsidP="002B1B26">
            <w:pPr>
              <w:pStyle w:val="QAANormal"/>
            </w:pPr>
            <w:r>
              <w:t>1</w:t>
            </w:r>
            <w:r w:rsidR="1014A927">
              <w:t>1</w:t>
            </w:r>
            <w:r w:rsidR="00BF293D">
              <w:t xml:space="preserve"> </w:t>
            </w:r>
            <w:r w:rsidR="00CD4D16">
              <w:t>March</w:t>
            </w:r>
            <w:r w:rsidR="00BF293D">
              <w:t xml:space="preserve"> 2022</w:t>
            </w:r>
          </w:p>
        </w:tc>
      </w:tr>
      <w:tr w:rsidR="005B07C6" w14:paraId="5211F527" w14:textId="77777777" w:rsidTr="2CBF254B">
        <w:tc>
          <w:tcPr>
            <w:tcW w:w="4510" w:type="dxa"/>
          </w:tcPr>
          <w:p w14:paraId="1240E460" w14:textId="62E15382" w:rsidR="005B07C6" w:rsidRDefault="005B07C6" w:rsidP="002B1B26">
            <w:pPr>
              <w:pStyle w:val="QAANormal"/>
            </w:pPr>
            <w:r>
              <w:t>Successful applicant notified</w:t>
            </w:r>
          </w:p>
        </w:tc>
        <w:tc>
          <w:tcPr>
            <w:tcW w:w="4510" w:type="dxa"/>
          </w:tcPr>
          <w:p w14:paraId="5E85E794" w14:textId="1709B198" w:rsidR="005B07C6" w:rsidRDefault="549BF29A" w:rsidP="002B1B26">
            <w:pPr>
              <w:pStyle w:val="QAANormal"/>
            </w:pPr>
            <w:r>
              <w:t>14</w:t>
            </w:r>
            <w:r w:rsidR="00BF293D">
              <w:t xml:space="preserve"> </w:t>
            </w:r>
            <w:r w:rsidR="00CD4D16">
              <w:t>March</w:t>
            </w:r>
            <w:r w:rsidR="00BF293D">
              <w:t xml:space="preserve"> 2022</w:t>
            </w:r>
          </w:p>
        </w:tc>
      </w:tr>
      <w:tr w:rsidR="005B07C6" w14:paraId="1FF3B786" w14:textId="77777777" w:rsidTr="2CBF254B">
        <w:tc>
          <w:tcPr>
            <w:tcW w:w="4510" w:type="dxa"/>
          </w:tcPr>
          <w:p w14:paraId="15F6B196" w14:textId="57338F11" w:rsidR="005B07C6" w:rsidRDefault="005B07C6" w:rsidP="002B1B26">
            <w:pPr>
              <w:pStyle w:val="QAANormal"/>
            </w:pPr>
            <w:r>
              <w:t>Contract issued</w:t>
            </w:r>
          </w:p>
        </w:tc>
        <w:tc>
          <w:tcPr>
            <w:tcW w:w="4510" w:type="dxa"/>
          </w:tcPr>
          <w:p w14:paraId="340787DB" w14:textId="2772D7A5" w:rsidR="005B07C6" w:rsidRDefault="7B2BE443" w:rsidP="002B1B26">
            <w:pPr>
              <w:pStyle w:val="QAANormal"/>
            </w:pPr>
            <w:r>
              <w:t>1</w:t>
            </w:r>
            <w:r w:rsidR="00BF293D">
              <w:t xml:space="preserve"> </w:t>
            </w:r>
            <w:r w:rsidR="254634A8">
              <w:t xml:space="preserve">April </w:t>
            </w:r>
            <w:r w:rsidR="00BF293D">
              <w:t>2022</w:t>
            </w:r>
          </w:p>
        </w:tc>
      </w:tr>
      <w:tr w:rsidR="005B07C6" w14:paraId="5839C296" w14:textId="77777777" w:rsidTr="2CBF254B">
        <w:tc>
          <w:tcPr>
            <w:tcW w:w="9020" w:type="dxa"/>
            <w:gridSpan w:val="2"/>
          </w:tcPr>
          <w:p w14:paraId="08EAD624" w14:textId="77777777" w:rsidR="00B63D43" w:rsidRDefault="00B63D43" w:rsidP="00D30FE6">
            <w:pPr>
              <w:pStyle w:val="QAANormal"/>
              <w:jc w:val="center"/>
              <w:rPr>
                <w:i/>
                <w:iCs/>
              </w:rPr>
            </w:pPr>
          </w:p>
          <w:p w14:paraId="79985BEC" w14:textId="6E929855" w:rsidR="00D30FE6" w:rsidRDefault="005B07C6" w:rsidP="00D30FE6">
            <w:pPr>
              <w:pStyle w:val="QAANormal"/>
              <w:jc w:val="center"/>
              <w:rPr>
                <w:i/>
                <w:iCs/>
              </w:rPr>
            </w:pPr>
            <w:r w:rsidRPr="00D30FE6">
              <w:rPr>
                <w:i/>
                <w:iCs/>
              </w:rPr>
              <w:t xml:space="preserve">Interim reporting deadlines will be incorporated into the contract </w:t>
            </w:r>
          </w:p>
          <w:p w14:paraId="29576643" w14:textId="77777777" w:rsidR="005B07C6" w:rsidRDefault="005B07C6" w:rsidP="00D30FE6">
            <w:pPr>
              <w:pStyle w:val="QAANormal"/>
              <w:jc w:val="center"/>
              <w:rPr>
                <w:i/>
                <w:iCs/>
              </w:rPr>
            </w:pPr>
            <w:r w:rsidRPr="00D30FE6">
              <w:rPr>
                <w:i/>
                <w:iCs/>
              </w:rPr>
              <w:t>once agreed between the successful applicant and QAA Scotland</w:t>
            </w:r>
          </w:p>
          <w:p w14:paraId="3870BE1A" w14:textId="3425CDDD" w:rsidR="00B63D43" w:rsidRPr="00D30FE6" w:rsidRDefault="00B63D43" w:rsidP="00D30FE6">
            <w:pPr>
              <w:pStyle w:val="QAANormal"/>
              <w:jc w:val="center"/>
              <w:rPr>
                <w:i/>
                <w:iCs/>
              </w:rPr>
            </w:pPr>
          </w:p>
        </w:tc>
      </w:tr>
      <w:tr w:rsidR="005B07C6" w14:paraId="2BFA2EA3" w14:textId="77777777" w:rsidTr="2CBF254B">
        <w:tc>
          <w:tcPr>
            <w:tcW w:w="4510" w:type="dxa"/>
          </w:tcPr>
          <w:p w14:paraId="63D456C9" w14:textId="7CC6E524" w:rsidR="005B07C6" w:rsidRDefault="005B07C6" w:rsidP="002B1B26">
            <w:pPr>
              <w:pStyle w:val="QAANormal"/>
            </w:pPr>
            <w:r>
              <w:t>Final report received</w:t>
            </w:r>
          </w:p>
        </w:tc>
        <w:tc>
          <w:tcPr>
            <w:tcW w:w="4510" w:type="dxa"/>
          </w:tcPr>
          <w:p w14:paraId="64124551" w14:textId="084B7EA1" w:rsidR="005B07C6" w:rsidRDefault="009E671E" w:rsidP="002B1B26">
            <w:pPr>
              <w:pStyle w:val="QAANormal"/>
            </w:pPr>
            <w:r>
              <w:t>30 June 2022</w:t>
            </w:r>
          </w:p>
        </w:tc>
      </w:tr>
    </w:tbl>
    <w:p w14:paraId="4487F540" w14:textId="77777777" w:rsidR="002703E9" w:rsidRDefault="002703E9" w:rsidP="002703E9"/>
    <w:p w14:paraId="2ED8631B" w14:textId="77777777" w:rsidR="002703E9" w:rsidRDefault="002703E9" w:rsidP="002703E9">
      <w:pPr>
        <w:pStyle w:val="Heading2"/>
      </w:pPr>
      <w:r>
        <w:t>Get in touch</w:t>
      </w:r>
    </w:p>
    <w:p w14:paraId="3991C760" w14:textId="42CD9B9A" w:rsidR="00BC795E" w:rsidRDefault="002703E9" w:rsidP="008F4ABA">
      <w:r>
        <w:t xml:space="preserve">For more information, or if you have any questions, please email </w:t>
      </w:r>
      <w:hyperlink r:id="rId21" w:history="1">
        <w:r w:rsidR="005B07C6" w:rsidRPr="00D27492">
          <w:rPr>
            <w:rStyle w:val="Hyperlink"/>
          </w:rPr>
          <w:t>ARCadmin@qaa.ac.uk</w:t>
        </w:r>
      </w:hyperlink>
      <w:r w:rsidR="005B07C6">
        <w:t>.</w:t>
      </w:r>
    </w:p>
    <w:p w14:paraId="1F5A4F49" w14:textId="36BC4517" w:rsidR="00BC795E" w:rsidRDefault="00BC795E">
      <w:r>
        <w:br w:type="page"/>
      </w:r>
    </w:p>
    <w:p w14:paraId="6FB34870" w14:textId="30D2430F" w:rsidR="00BC795E" w:rsidRDefault="00BC795E" w:rsidP="00BC795E">
      <w:pPr>
        <w:pStyle w:val="Heading1"/>
      </w:pPr>
      <w:r>
        <w:lastRenderedPageBreak/>
        <w:t>Appendix 1: Application Form</w:t>
      </w:r>
    </w:p>
    <w:p w14:paraId="0D635B29" w14:textId="296F94F5" w:rsidR="00BC795E" w:rsidRDefault="00BC795E" w:rsidP="6F1D3F02">
      <w:pPr>
        <w:pStyle w:val="Heading2"/>
        <w:numPr>
          <w:ilvl w:val="0"/>
          <w:numId w:val="1"/>
        </w:numPr>
        <w:ind w:hanging="720"/>
        <w:rPr>
          <w:rFonts w:eastAsia="Arial"/>
          <w:bCs/>
        </w:rPr>
      </w:pPr>
      <w:r w:rsidRPr="6F1D3F02">
        <w:rPr>
          <w:rFonts w:eastAsia="Arial"/>
        </w:rPr>
        <w:t>Contact details</w:t>
      </w:r>
    </w:p>
    <w:tbl>
      <w:tblPr>
        <w:tblStyle w:val="TableGrid"/>
        <w:tblW w:w="0" w:type="auto"/>
        <w:tblLook w:val="04A0" w:firstRow="1" w:lastRow="0" w:firstColumn="1" w:lastColumn="0" w:noHBand="0" w:noVBand="1"/>
      </w:tblPr>
      <w:tblGrid>
        <w:gridCol w:w="4510"/>
        <w:gridCol w:w="4510"/>
      </w:tblGrid>
      <w:tr w:rsidR="00BC795E" w14:paraId="224978E8" w14:textId="77777777" w:rsidTr="4199C2C7">
        <w:tc>
          <w:tcPr>
            <w:tcW w:w="4510" w:type="dxa"/>
          </w:tcPr>
          <w:p w14:paraId="668062C4" w14:textId="7C0A5534" w:rsidR="00BC795E" w:rsidRDefault="00BC795E" w:rsidP="008F4ABA">
            <w:r>
              <w:t>Title</w:t>
            </w:r>
          </w:p>
        </w:tc>
        <w:tc>
          <w:tcPr>
            <w:tcW w:w="4510" w:type="dxa"/>
          </w:tcPr>
          <w:p w14:paraId="6659E8EB" w14:textId="77777777" w:rsidR="00BC795E" w:rsidRDefault="00BC795E" w:rsidP="008F4ABA"/>
        </w:tc>
      </w:tr>
      <w:tr w:rsidR="00BC795E" w14:paraId="51E8AF6D" w14:textId="77777777" w:rsidTr="4199C2C7">
        <w:tc>
          <w:tcPr>
            <w:tcW w:w="4510" w:type="dxa"/>
          </w:tcPr>
          <w:p w14:paraId="77B02795" w14:textId="5CD1CF03" w:rsidR="00BC795E" w:rsidRDefault="00BC795E" w:rsidP="008F4ABA">
            <w:r>
              <w:t>Name</w:t>
            </w:r>
          </w:p>
        </w:tc>
        <w:tc>
          <w:tcPr>
            <w:tcW w:w="4510" w:type="dxa"/>
          </w:tcPr>
          <w:p w14:paraId="3BEB6E06" w14:textId="77777777" w:rsidR="00BC795E" w:rsidRDefault="00BC795E" w:rsidP="008F4ABA"/>
        </w:tc>
      </w:tr>
      <w:tr w:rsidR="00BC795E" w14:paraId="5DD01FDA" w14:textId="77777777" w:rsidTr="4199C2C7">
        <w:tc>
          <w:tcPr>
            <w:tcW w:w="4510" w:type="dxa"/>
          </w:tcPr>
          <w:p w14:paraId="669EBADE" w14:textId="124B818B" w:rsidR="00BC795E" w:rsidRDefault="00BC795E" w:rsidP="008F4ABA">
            <w:r>
              <w:t>Preferred pronouns</w:t>
            </w:r>
          </w:p>
        </w:tc>
        <w:tc>
          <w:tcPr>
            <w:tcW w:w="4510" w:type="dxa"/>
          </w:tcPr>
          <w:p w14:paraId="7273C16B" w14:textId="77777777" w:rsidR="00BC795E" w:rsidRDefault="00BC795E" w:rsidP="008F4ABA"/>
        </w:tc>
      </w:tr>
      <w:tr w:rsidR="00BC795E" w14:paraId="7CE7D123" w14:textId="77777777" w:rsidTr="4199C2C7">
        <w:tc>
          <w:tcPr>
            <w:tcW w:w="4510" w:type="dxa"/>
          </w:tcPr>
          <w:p w14:paraId="1462E350" w14:textId="7D794829" w:rsidR="00BC795E" w:rsidRDefault="00BC795E" w:rsidP="008F4ABA">
            <w:r>
              <w:t>E-mail address</w:t>
            </w:r>
          </w:p>
        </w:tc>
        <w:tc>
          <w:tcPr>
            <w:tcW w:w="4510" w:type="dxa"/>
          </w:tcPr>
          <w:p w14:paraId="30B723DE" w14:textId="77777777" w:rsidR="00BC795E" w:rsidRDefault="00BC795E" w:rsidP="008F4ABA"/>
        </w:tc>
      </w:tr>
      <w:tr w:rsidR="00BC795E" w14:paraId="783AE347" w14:textId="77777777" w:rsidTr="4199C2C7">
        <w:tc>
          <w:tcPr>
            <w:tcW w:w="4510" w:type="dxa"/>
          </w:tcPr>
          <w:p w14:paraId="644F3595" w14:textId="2E8E5623" w:rsidR="00BC795E" w:rsidRDefault="00D30FE6" w:rsidP="008F4ABA">
            <w:r>
              <w:t xml:space="preserve">If you would prefer that we use an alternative contact </w:t>
            </w:r>
            <w:r w:rsidR="00E825A4">
              <w:t>method or</w:t>
            </w:r>
            <w:r>
              <w:t xml:space="preserve"> have any accessibility requirements in relation to this application, please indicate here.</w:t>
            </w:r>
          </w:p>
        </w:tc>
        <w:tc>
          <w:tcPr>
            <w:tcW w:w="4510" w:type="dxa"/>
          </w:tcPr>
          <w:p w14:paraId="4DC7775C" w14:textId="77777777" w:rsidR="00BC795E" w:rsidRDefault="00BC795E" w:rsidP="008F4ABA"/>
        </w:tc>
      </w:tr>
    </w:tbl>
    <w:p w14:paraId="1CD8E16B" w14:textId="1359AA74" w:rsidR="00BC795E" w:rsidRDefault="00BC795E" w:rsidP="008F4ABA"/>
    <w:p w14:paraId="71ECE912" w14:textId="29AC1B54" w:rsidR="00BC795E" w:rsidRDefault="00BC795E" w:rsidP="6F1D3F02">
      <w:pPr>
        <w:pStyle w:val="Heading2"/>
        <w:numPr>
          <w:ilvl w:val="0"/>
          <w:numId w:val="1"/>
        </w:numPr>
        <w:ind w:hanging="720"/>
        <w:rPr>
          <w:rFonts w:eastAsia="Arial"/>
          <w:bCs/>
        </w:rPr>
      </w:pPr>
      <w:r w:rsidRPr="6F1D3F02">
        <w:rPr>
          <w:rFonts w:eastAsia="Arial"/>
        </w:rPr>
        <w:t>Skills, knowledge and experience</w:t>
      </w:r>
    </w:p>
    <w:p w14:paraId="7F4E4850" w14:textId="2F79BCD5" w:rsidR="00D30FE6" w:rsidRPr="00B57841" w:rsidRDefault="00D30FE6" w:rsidP="00D30FE6">
      <w:pPr>
        <w:pStyle w:val="QAANormal"/>
        <w:rPr>
          <w:b/>
          <w:bCs/>
        </w:rPr>
      </w:pPr>
      <w:r>
        <w:t xml:space="preserve">Please use the table below to </w:t>
      </w:r>
      <w:r w:rsidR="001B2CB6">
        <w:t>provide evidence of your skills, knowledge and experience in each of the following areas</w:t>
      </w:r>
      <w:r w:rsidR="00545C43">
        <w:t>.</w:t>
      </w:r>
      <w:r w:rsidR="00B57841">
        <w:t xml:space="preserve"> </w:t>
      </w:r>
      <w:r w:rsidR="00B57841" w:rsidRPr="00B57841">
        <w:rPr>
          <w:b/>
          <w:bCs/>
        </w:rPr>
        <w:t>Please do not exceed 500 words in any one box.</w:t>
      </w:r>
    </w:p>
    <w:p w14:paraId="671DBC86" w14:textId="77777777" w:rsidR="00D30FE6" w:rsidRDefault="00D30FE6" w:rsidP="00D30FE6">
      <w:pPr>
        <w:pStyle w:val="QAANormal"/>
      </w:pPr>
    </w:p>
    <w:tbl>
      <w:tblPr>
        <w:tblStyle w:val="TableGrid"/>
        <w:tblW w:w="0" w:type="auto"/>
        <w:tblLook w:val="04A0" w:firstRow="1" w:lastRow="0" w:firstColumn="1" w:lastColumn="0" w:noHBand="0" w:noVBand="1"/>
      </w:tblPr>
      <w:tblGrid>
        <w:gridCol w:w="4510"/>
        <w:gridCol w:w="4510"/>
      </w:tblGrid>
      <w:tr w:rsidR="00D74D50" w14:paraId="7160E32C" w14:textId="77777777" w:rsidTr="00D30FE6">
        <w:tc>
          <w:tcPr>
            <w:tcW w:w="4510" w:type="dxa"/>
          </w:tcPr>
          <w:p w14:paraId="54C35129" w14:textId="2059A216" w:rsidR="00D74D50" w:rsidRDefault="00D74D50" w:rsidP="00D74D50">
            <w:pPr>
              <w:pStyle w:val="QAANormal"/>
            </w:pPr>
            <w:r w:rsidRPr="00702548">
              <w:t>An understanding of the importance of developing anti-racist approaches in higher and further education</w:t>
            </w:r>
          </w:p>
        </w:tc>
        <w:tc>
          <w:tcPr>
            <w:tcW w:w="4510" w:type="dxa"/>
          </w:tcPr>
          <w:p w14:paraId="640D6823" w14:textId="329FB31C" w:rsidR="00D74D50" w:rsidRDefault="00D74D50" w:rsidP="00D74D50">
            <w:pPr>
              <w:pStyle w:val="QAANormal"/>
            </w:pPr>
          </w:p>
        </w:tc>
      </w:tr>
      <w:tr w:rsidR="00D74D50" w14:paraId="6CFC6557" w14:textId="77777777" w:rsidTr="00D30FE6">
        <w:tc>
          <w:tcPr>
            <w:tcW w:w="4510" w:type="dxa"/>
          </w:tcPr>
          <w:p w14:paraId="2CF814BC" w14:textId="40EAE075" w:rsidR="00D74D50" w:rsidRDefault="00D74D50" w:rsidP="00D74D50">
            <w:pPr>
              <w:pStyle w:val="QAANormal"/>
            </w:pPr>
            <w:r w:rsidRPr="00702548">
              <w:t>Experience of designing and delivering online workshops, with a strong focus on accessibility and inclusion</w:t>
            </w:r>
          </w:p>
        </w:tc>
        <w:tc>
          <w:tcPr>
            <w:tcW w:w="4510" w:type="dxa"/>
          </w:tcPr>
          <w:p w14:paraId="44402C9D" w14:textId="77777777" w:rsidR="00D74D50" w:rsidRDefault="00D74D50" w:rsidP="00D74D50">
            <w:pPr>
              <w:pStyle w:val="QAANormal"/>
            </w:pPr>
          </w:p>
        </w:tc>
      </w:tr>
      <w:tr w:rsidR="00D74D50" w14:paraId="20FC52C3" w14:textId="77777777" w:rsidTr="00D30FE6">
        <w:tc>
          <w:tcPr>
            <w:tcW w:w="4510" w:type="dxa"/>
          </w:tcPr>
          <w:p w14:paraId="29C8A06F" w14:textId="74829DC8" w:rsidR="00D74D50" w:rsidRDefault="00D74D50" w:rsidP="00D74D50">
            <w:pPr>
              <w:pStyle w:val="QAANormal"/>
            </w:pPr>
            <w:r w:rsidRPr="00702548">
              <w:t>Experience of developing practical resources</w:t>
            </w:r>
          </w:p>
        </w:tc>
        <w:tc>
          <w:tcPr>
            <w:tcW w:w="4510" w:type="dxa"/>
          </w:tcPr>
          <w:p w14:paraId="10BF9679" w14:textId="77777777" w:rsidR="00D74D50" w:rsidRDefault="00D74D50" w:rsidP="00D74D50">
            <w:pPr>
              <w:pStyle w:val="QAANormal"/>
            </w:pPr>
          </w:p>
        </w:tc>
      </w:tr>
      <w:tr w:rsidR="00D74D50" w14:paraId="7717C2F1" w14:textId="77777777" w:rsidTr="00D30FE6">
        <w:tc>
          <w:tcPr>
            <w:tcW w:w="4510" w:type="dxa"/>
          </w:tcPr>
          <w:p w14:paraId="0AFFBC2A" w14:textId="6A767A6F" w:rsidR="00D74D50" w:rsidRDefault="00D74D50" w:rsidP="00D74D50">
            <w:pPr>
              <w:pStyle w:val="QAANormal"/>
            </w:pPr>
            <w:r w:rsidRPr="00702548">
              <w:t xml:space="preserve">Communication </w:t>
            </w:r>
            <w:r w:rsidR="00E825A4" w:rsidRPr="00702548">
              <w:t>skills:</w:t>
            </w:r>
            <w:r w:rsidRPr="00702548">
              <w:t xml:space="preserve"> the ability to engage with people working in a wide range of institutions and roles</w:t>
            </w:r>
          </w:p>
        </w:tc>
        <w:tc>
          <w:tcPr>
            <w:tcW w:w="4510" w:type="dxa"/>
          </w:tcPr>
          <w:p w14:paraId="0FE24903" w14:textId="77777777" w:rsidR="00D74D50" w:rsidRDefault="00D74D50" w:rsidP="00D74D50">
            <w:pPr>
              <w:pStyle w:val="QAANormal"/>
            </w:pPr>
          </w:p>
        </w:tc>
      </w:tr>
      <w:tr w:rsidR="00D74D50" w14:paraId="61375C6F" w14:textId="77777777" w:rsidTr="00D30FE6">
        <w:tc>
          <w:tcPr>
            <w:tcW w:w="4510" w:type="dxa"/>
          </w:tcPr>
          <w:p w14:paraId="659E82FF" w14:textId="4A46EB10" w:rsidR="00D74D50" w:rsidRDefault="00D74D50" w:rsidP="00D74D50">
            <w:pPr>
              <w:pStyle w:val="QAANormal"/>
            </w:pPr>
            <w:r w:rsidRPr="00702548">
              <w:t>Organisation and time management skills; the ability to work alone and produce high quality work to deadline</w:t>
            </w:r>
          </w:p>
        </w:tc>
        <w:tc>
          <w:tcPr>
            <w:tcW w:w="4510" w:type="dxa"/>
          </w:tcPr>
          <w:p w14:paraId="0D145CC3" w14:textId="77777777" w:rsidR="00D74D50" w:rsidRDefault="00D74D50" w:rsidP="00D74D50">
            <w:pPr>
              <w:pStyle w:val="QAANormal"/>
            </w:pPr>
          </w:p>
        </w:tc>
      </w:tr>
    </w:tbl>
    <w:p w14:paraId="658A86DE" w14:textId="0E64DEEC" w:rsidR="00BC795E" w:rsidRDefault="00BC795E" w:rsidP="00D30FE6">
      <w:pPr>
        <w:pStyle w:val="QAANormal"/>
      </w:pPr>
    </w:p>
    <w:p w14:paraId="4E2EB04D" w14:textId="27110A7D" w:rsidR="008A558D" w:rsidRDefault="008A558D" w:rsidP="6F1D3F02">
      <w:pPr>
        <w:pStyle w:val="Heading2"/>
        <w:numPr>
          <w:ilvl w:val="0"/>
          <w:numId w:val="1"/>
        </w:numPr>
        <w:ind w:hanging="720"/>
        <w:rPr>
          <w:rFonts w:eastAsia="Arial"/>
          <w:bCs/>
        </w:rPr>
      </w:pPr>
      <w:r w:rsidRPr="6F1D3F02">
        <w:rPr>
          <w:rFonts w:eastAsia="Arial"/>
        </w:rPr>
        <w:t>Your approach to</w:t>
      </w:r>
      <w:r w:rsidR="000A3FB1" w:rsidRPr="6F1D3F02">
        <w:rPr>
          <w:rFonts w:eastAsia="Arial"/>
        </w:rPr>
        <w:t xml:space="preserve"> </w:t>
      </w:r>
      <w:r w:rsidR="009939BC" w:rsidRPr="6F1D3F02">
        <w:rPr>
          <w:rFonts w:eastAsia="Arial"/>
        </w:rPr>
        <w:t xml:space="preserve">the </w:t>
      </w:r>
      <w:r w:rsidR="00C65670" w:rsidRPr="6F1D3F02">
        <w:rPr>
          <w:rFonts w:eastAsia="Arial"/>
        </w:rPr>
        <w:t>workshop and resource development</w:t>
      </w:r>
    </w:p>
    <w:p w14:paraId="3AC2DF96" w14:textId="032489C9" w:rsidR="007144DC" w:rsidRDefault="003C778C" w:rsidP="00D678C8">
      <w:pPr>
        <w:pStyle w:val="QAANormal"/>
      </w:pPr>
      <w:r>
        <w:t xml:space="preserve">Please indicate </w:t>
      </w:r>
      <w:r w:rsidR="007144DC">
        <w:t>your broad subject area</w:t>
      </w:r>
      <w:r w:rsidR="0088371B">
        <w:t>:</w:t>
      </w:r>
    </w:p>
    <w:p w14:paraId="23FAEE6E" w14:textId="6C99C4D4" w:rsidR="007144DC" w:rsidRDefault="007144DC" w:rsidP="00D678C8">
      <w:pPr>
        <w:pStyle w:val="QAANormal"/>
      </w:pPr>
    </w:p>
    <w:sdt>
      <w:sdtPr>
        <w:alias w:val="Subject Area"/>
        <w:tag w:val="Subject Area"/>
        <w:id w:val="-1850326072"/>
        <w:placeholder>
          <w:docPart w:val="DefaultPlaceholder_-1854013438"/>
        </w:placeholder>
        <w:showingPlcHdr/>
        <w:dropDownList>
          <w:listItem w:value="Choose an item."/>
          <w:listItem w:displayText="Science, technology, engineering and maths (STEM subjects)" w:value="Science, technology, engineering and maths (STEM subjects)"/>
          <w:listItem w:displayText="Medicine, dentistry, nursing, midwifery, and allied healthcare" w:value="Medicine, dentistry, nursing, midwifery, and allied healthcare"/>
        </w:dropDownList>
      </w:sdtPr>
      <w:sdtEndPr/>
      <w:sdtContent>
        <w:p w14:paraId="6220F52C" w14:textId="4653859A" w:rsidR="007144DC" w:rsidRDefault="005E49B1" w:rsidP="00D678C8">
          <w:pPr>
            <w:pStyle w:val="QAANormal"/>
          </w:pPr>
          <w:r w:rsidRPr="000865EC">
            <w:rPr>
              <w:rStyle w:val="PlaceholderText"/>
              <w:rFonts w:eastAsiaTheme="minorHAnsi"/>
            </w:rPr>
            <w:t>Choose an item.</w:t>
          </w:r>
        </w:p>
      </w:sdtContent>
    </w:sdt>
    <w:p w14:paraId="2A402058" w14:textId="77777777" w:rsidR="003C778C" w:rsidRDefault="003C778C" w:rsidP="00D678C8">
      <w:pPr>
        <w:pStyle w:val="QAANormal"/>
      </w:pPr>
    </w:p>
    <w:p w14:paraId="5D5B1A74" w14:textId="70313160" w:rsidR="00704213" w:rsidRDefault="008A558D" w:rsidP="00D678C8">
      <w:pPr>
        <w:pStyle w:val="QAANormal"/>
      </w:pPr>
      <w:r>
        <w:t xml:space="preserve">Please summarise here </w:t>
      </w:r>
      <w:r w:rsidR="00AB2627">
        <w:t xml:space="preserve">your initial </w:t>
      </w:r>
      <w:r w:rsidR="000A3FB1">
        <w:t>thoughts about how you would approach this work.</w:t>
      </w:r>
      <w:r w:rsidR="00D74303">
        <w:t xml:space="preserve"> We are not looking for a </w:t>
      </w:r>
      <w:r w:rsidR="00600286">
        <w:t xml:space="preserve">detailed project plan, but rather a sense of </w:t>
      </w:r>
      <w:r w:rsidR="00D678C8">
        <w:t xml:space="preserve">how you might structure your workshop and what kinds of resources you </w:t>
      </w:r>
      <w:r w:rsidR="002D0750">
        <w:t>think would be most valuable in your context.</w:t>
      </w:r>
    </w:p>
    <w:p w14:paraId="1673F593" w14:textId="77777777" w:rsidR="000A3FB1" w:rsidRDefault="000A3FB1" w:rsidP="008A558D">
      <w:pPr>
        <w:pStyle w:val="QAANormal"/>
      </w:pPr>
    </w:p>
    <w:p w14:paraId="6EADAC41" w14:textId="55627124" w:rsidR="008A558D" w:rsidRDefault="000A3FB1" w:rsidP="008A558D">
      <w:pPr>
        <w:pStyle w:val="QAANormal"/>
      </w:pPr>
      <w:r w:rsidRPr="000A3FB1">
        <w:rPr>
          <w:b/>
          <w:bCs/>
        </w:rPr>
        <w:t>Please do not exceed 500 words</w:t>
      </w:r>
      <w:r w:rsidR="001D64E0">
        <w:rPr>
          <w:b/>
          <w:bCs/>
        </w:rPr>
        <w:t xml:space="preserve"> in this box</w:t>
      </w:r>
      <w:r w:rsidRPr="000A3FB1">
        <w:rPr>
          <w:b/>
          <w:bCs/>
        </w:rPr>
        <w:t>.</w:t>
      </w:r>
    </w:p>
    <w:p w14:paraId="5D1EF0DC" w14:textId="070B0C2E" w:rsidR="00AB2627" w:rsidRDefault="00AB2627" w:rsidP="008A558D">
      <w:pPr>
        <w:pStyle w:val="QAANormal"/>
      </w:pPr>
    </w:p>
    <w:tbl>
      <w:tblPr>
        <w:tblStyle w:val="TableGrid"/>
        <w:tblW w:w="0" w:type="auto"/>
        <w:tblLook w:val="04A0" w:firstRow="1" w:lastRow="0" w:firstColumn="1" w:lastColumn="0" w:noHBand="0" w:noVBand="1"/>
      </w:tblPr>
      <w:tblGrid>
        <w:gridCol w:w="9020"/>
      </w:tblGrid>
      <w:tr w:rsidR="00AB2627" w14:paraId="23A21546" w14:textId="77777777" w:rsidTr="00AB2627">
        <w:tc>
          <w:tcPr>
            <w:tcW w:w="9020" w:type="dxa"/>
          </w:tcPr>
          <w:p w14:paraId="2B8B95C1" w14:textId="77777777" w:rsidR="00AB2627" w:rsidRDefault="00AB2627" w:rsidP="008A558D">
            <w:pPr>
              <w:pStyle w:val="QAANormal"/>
            </w:pPr>
          </w:p>
          <w:p w14:paraId="119D19B3" w14:textId="77777777" w:rsidR="001D64E0" w:rsidRDefault="001D64E0" w:rsidP="008A558D">
            <w:pPr>
              <w:pStyle w:val="QAANormal"/>
            </w:pPr>
          </w:p>
          <w:p w14:paraId="22F81DF5" w14:textId="24FCCEFA" w:rsidR="001D64E0" w:rsidRDefault="001D64E0" w:rsidP="008A558D">
            <w:pPr>
              <w:pStyle w:val="QAANormal"/>
            </w:pPr>
          </w:p>
        </w:tc>
      </w:tr>
    </w:tbl>
    <w:p w14:paraId="4DDEF589" w14:textId="77777777" w:rsidR="00AB2627" w:rsidRDefault="00AB2627" w:rsidP="008A558D">
      <w:pPr>
        <w:pStyle w:val="QAANormal"/>
      </w:pPr>
    </w:p>
    <w:p w14:paraId="17AEFCA7" w14:textId="77777777" w:rsidR="008A558D" w:rsidRDefault="008A558D" w:rsidP="008A558D">
      <w:pPr>
        <w:pStyle w:val="QAANormal"/>
      </w:pPr>
    </w:p>
    <w:p w14:paraId="27111088" w14:textId="77777777" w:rsidR="00393E6C" w:rsidRDefault="00393E6C">
      <w:pPr>
        <w:rPr>
          <w:b/>
          <w:color w:val="0076A8"/>
          <w:sz w:val="28"/>
          <w:szCs w:val="28"/>
        </w:rPr>
      </w:pPr>
      <w:r>
        <w:br w:type="page"/>
      </w:r>
    </w:p>
    <w:p w14:paraId="4EC8C944" w14:textId="6970CA62" w:rsidR="00BC795E" w:rsidRDefault="00BC795E" w:rsidP="00BC795E">
      <w:pPr>
        <w:pStyle w:val="Heading2"/>
      </w:pPr>
      <w:r>
        <w:lastRenderedPageBreak/>
        <w:t>Data protection statement</w:t>
      </w:r>
    </w:p>
    <w:p w14:paraId="3A6674CC" w14:textId="6C96DBE0" w:rsidR="002B431C" w:rsidRDefault="00BC795E" w:rsidP="00BC795E">
      <w:pPr>
        <w:pStyle w:val="QAANormal"/>
      </w:pPr>
      <w:r w:rsidRPr="00BC795E">
        <w:t xml:space="preserve">All of the information collected in this form is necessary </w:t>
      </w:r>
      <w:r w:rsidR="00E8454E">
        <w:t xml:space="preserve">for the process of </w:t>
      </w:r>
      <w:r w:rsidR="008E3691">
        <w:t>contracting for</w:t>
      </w:r>
      <w:r w:rsidR="00E8454E">
        <w:t xml:space="preserve"> the work required</w:t>
      </w:r>
      <w:r w:rsidRPr="00BC795E">
        <w:t>. We will use the information provided by you on this form</w:t>
      </w:r>
      <w:r w:rsidR="00E8454E">
        <w:t xml:space="preserve"> </w:t>
      </w:r>
      <w:r w:rsidRPr="00BC795E">
        <w:t xml:space="preserve">for </w:t>
      </w:r>
      <w:r w:rsidR="00B049D8">
        <w:t>these</w:t>
      </w:r>
      <w:r w:rsidRPr="00BC795E">
        <w:t xml:space="preserve"> purposes only. </w:t>
      </w:r>
      <w:r w:rsidR="00E8454E">
        <w:t>We</w:t>
      </w:r>
      <w:r w:rsidRPr="00BC795E">
        <w:t xml:space="preserve"> will treat all personal information with the utmost confidentiality and in line with current data protection legislation.</w:t>
      </w:r>
    </w:p>
    <w:p w14:paraId="434CE76A" w14:textId="7856B62E" w:rsidR="002B431C" w:rsidRDefault="002B431C" w:rsidP="00BC795E">
      <w:pPr>
        <w:pStyle w:val="QAANormal"/>
      </w:pPr>
    </w:p>
    <w:p w14:paraId="44A9DAF5" w14:textId="77777777" w:rsidR="002B431C" w:rsidRDefault="002B431C" w:rsidP="35A88F73">
      <w:pPr>
        <w:pStyle w:val="QAANormal"/>
        <w:rPr>
          <w:rFonts w:eastAsia="Arial"/>
        </w:rPr>
      </w:pPr>
      <w:r w:rsidRPr="35A88F73">
        <w:rPr>
          <w:rFonts w:eastAsia="Arial"/>
        </w:rPr>
        <w:t>© The Quality Assurance Agency for Higher Education 2021</w:t>
      </w:r>
    </w:p>
    <w:p w14:paraId="4341B5E1" w14:textId="77777777" w:rsidR="002B431C" w:rsidRDefault="002B431C" w:rsidP="35A88F73">
      <w:pPr>
        <w:pStyle w:val="QAANormal"/>
        <w:rPr>
          <w:rFonts w:eastAsia="Arial"/>
        </w:rPr>
      </w:pPr>
      <w:r w:rsidRPr="35A88F73">
        <w:rPr>
          <w:rFonts w:eastAsia="Arial"/>
        </w:rPr>
        <w:t>18 Bothwell Street, Glasgow G2 6NU</w:t>
      </w:r>
    </w:p>
    <w:p w14:paraId="4AEB6083" w14:textId="77777777" w:rsidR="002B431C" w:rsidRDefault="002B431C" w:rsidP="35A88F73">
      <w:pPr>
        <w:pStyle w:val="QAANormal"/>
        <w:rPr>
          <w:rFonts w:eastAsia="Arial"/>
        </w:rPr>
      </w:pPr>
      <w:r w:rsidRPr="35A88F73">
        <w:rPr>
          <w:rFonts w:eastAsia="Arial"/>
        </w:rPr>
        <w:t>Registered charity numbers 1062746 and SC037786</w:t>
      </w:r>
    </w:p>
    <w:p w14:paraId="42E27162" w14:textId="77777777" w:rsidR="002B431C" w:rsidRDefault="002B431C" w:rsidP="35A88F73">
      <w:pPr>
        <w:pStyle w:val="QAANormal"/>
        <w:rPr>
          <w:rFonts w:eastAsia="Arial"/>
        </w:rPr>
      </w:pPr>
    </w:p>
    <w:p w14:paraId="042496BF" w14:textId="77777777" w:rsidR="002B431C" w:rsidRDefault="002B431C" w:rsidP="35A88F73">
      <w:pPr>
        <w:pStyle w:val="QAANormal"/>
        <w:rPr>
          <w:rFonts w:eastAsia="Arial"/>
        </w:rPr>
      </w:pPr>
      <w:r w:rsidRPr="35A88F73">
        <w:rPr>
          <w:rFonts w:eastAsia="Arial"/>
        </w:rPr>
        <w:t>Tel: 0141 572 3420</w:t>
      </w:r>
    </w:p>
    <w:p w14:paraId="3197F966" w14:textId="5045710B" w:rsidR="002B431C" w:rsidRPr="003F7D51" w:rsidRDefault="002B431C" w:rsidP="35A88F73">
      <w:pPr>
        <w:pStyle w:val="QAANormal"/>
        <w:rPr>
          <w:rFonts w:eastAsia="Arial"/>
        </w:rPr>
      </w:pPr>
      <w:r w:rsidRPr="1FBB6C96">
        <w:rPr>
          <w:rFonts w:eastAsia="Arial"/>
        </w:rPr>
        <w:t>Web: www.enhancementthemes.ac.uk</w:t>
      </w:r>
    </w:p>
    <w:p w14:paraId="48BC5541" w14:textId="6DF29BAE" w:rsidR="35A88F73" w:rsidRDefault="35A88F73" w:rsidP="35A88F73">
      <w:pPr>
        <w:pStyle w:val="QAANormal"/>
      </w:pPr>
    </w:p>
    <w:sectPr w:rsidR="35A88F73" w:rsidSect="003F7D51">
      <w:footerReference w:type="default" r:id="rId22"/>
      <w:pgSz w:w="11910"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018F" w14:textId="77777777" w:rsidR="00CA0992" w:rsidRDefault="00CA0992" w:rsidP="001D098D">
      <w:r>
        <w:separator/>
      </w:r>
    </w:p>
  </w:endnote>
  <w:endnote w:type="continuationSeparator" w:id="0">
    <w:p w14:paraId="161966C6" w14:textId="77777777" w:rsidR="00CA0992" w:rsidRDefault="00CA0992" w:rsidP="001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47045"/>
      <w:docPartObj>
        <w:docPartGallery w:val="Page Numbers (Bottom of Page)"/>
        <w:docPartUnique/>
      </w:docPartObj>
    </w:sdtPr>
    <w:sdtEndPr>
      <w:rPr>
        <w:noProof/>
      </w:rPr>
    </w:sdtEndPr>
    <w:sdtContent>
      <w:p w14:paraId="306ACAFC" w14:textId="3909C073" w:rsidR="008A1647" w:rsidRDefault="008A1647" w:rsidP="008A1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F6AC" w14:textId="77777777" w:rsidR="00CA0992" w:rsidRDefault="00CA0992" w:rsidP="001D098D">
      <w:r>
        <w:separator/>
      </w:r>
    </w:p>
  </w:footnote>
  <w:footnote w:type="continuationSeparator" w:id="0">
    <w:p w14:paraId="27B0E52B" w14:textId="77777777" w:rsidR="00CA0992" w:rsidRDefault="00CA0992" w:rsidP="001D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8B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AC7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543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045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BE3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E5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E0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C4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961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E1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52363"/>
    <w:multiLevelType w:val="hybridMultilevel"/>
    <w:tmpl w:val="F9CEEF64"/>
    <w:lvl w:ilvl="0" w:tplc="DBBC7198">
      <w:start w:val="4"/>
      <w:numFmt w:val="low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A968C">
      <w:start w:val="1"/>
      <w:numFmt w:val="bullet"/>
      <w:pStyle w:val="Sublis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6F3A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0B662">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8ABB2">
      <w:start w:val="1"/>
      <w:numFmt w:val="bullet"/>
      <w:lvlText w:val="o"/>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67A4C">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EEA7A">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A0464">
      <w:start w:val="1"/>
      <w:numFmt w:val="bullet"/>
      <w:lvlText w:val="o"/>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34E50C">
      <w:start w:val="1"/>
      <w:numFmt w:val="bullet"/>
      <w:lvlText w:val="▪"/>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D735DA"/>
    <w:multiLevelType w:val="hybridMultilevel"/>
    <w:tmpl w:val="38E86C80"/>
    <w:lvl w:ilvl="0" w:tplc="87D0C3C8">
      <w:start w:val="1"/>
      <w:numFmt w:val="decimal"/>
      <w:pStyle w:val="QAA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A2B57"/>
    <w:multiLevelType w:val="hybridMultilevel"/>
    <w:tmpl w:val="79C4F4A2"/>
    <w:lvl w:ilvl="0" w:tplc="5CBCFE24">
      <w:start w:val="1"/>
      <w:numFmt w:val="lowerLetter"/>
      <w:lvlText w:val="%1"/>
      <w:lvlJc w:val="left"/>
      <w:pPr>
        <w:ind w:left="720" w:hanging="360"/>
      </w:pPr>
      <w:rPr>
        <w:rFonts w:hint="default"/>
      </w:rPr>
    </w:lvl>
    <w:lvl w:ilvl="1" w:tplc="837CB688">
      <w:start w:val="1"/>
      <w:numFmt w:val="lowerLetter"/>
      <w:pStyle w:val="Alphabetlist"/>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E3100C"/>
    <w:multiLevelType w:val="hybridMultilevel"/>
    <w:tmpl w:val="666CC6B6"/>
    <w:lvl w:ilvl="0" w:tplc="CE74BD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63831"/>
    <w:multiLevelType w:val="multilevel"/>
    <w:tmpl w:val="7ED431DE"/>
    <w:lvl w:ilvl="0">
      <w:start w:val="1"/>
      <w:numFmt w:val="decimal"/>
      <w:pStyle w:val="Heading1Numbered"/>
      <w:lvlText w:val="%1"/>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isLgl/>
      <w:lvlText w:val="%1.%2"/>
      <w:lvlJc w:val="left"/>
      <w:pPr>
        <w:ind w:left="851" w:hanging="851"/>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15" w15:restartNumberingAfterBreak="0">
    <w:nsid w:val="6FB36F8A"/>
    <w:multiLevelType w:val="hybridMultilevel"/>
    <w:tmpl w:val="D1D4290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EEDAE3EE">
      <w:start w:val="1"/>
      <w:numFmt w:val="bullet"/>
      <w:pStyle w:val="Alphabetsublis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20979"/>
    <w:multiLevelType w:val="hybridMultilevel"/>
    <w:tmpl w:val="F1AC0874"/>
    <w:lvl w:ilvl="0" w:tplc="B3903008">
      <w:start w:val="1"/>
      <w:numFmt w:val="bullet"/>
      <w:pStyle w:val="QAABullets"/>
      <w:lvlText w:val=""/>
      <w:lvlJc w:val="left"/>
      <w:pPr>
        <w:ind w:left="360" w:hanging="360"/>
      </w:pPr>
      <w:rPr>
        <w:rFonts w:ascii="Symbol" w:hAnsi="Symbol" w:hint="default"/>
      </w:rPr>
    </w:lvl>
    <w:lvl w:ilvl="1" w:tplc="3C82A45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17C3F"/>
    <w:multiLevelType w:val="hybridMultilevel"/>
    <w:tmpl w:val="8CECA8C8"/>
    <w:lvl w:ilvl="0" w:tplc="9558F2D8">
      <w:start w:val="1"/>
      <w:numFmt w:val="decimal"/>
      <w:lvlText w:val="1.%1"/>
      <w:lvlJc w:val="left"/>
      <w:pPr>
        <w:ind w:left="360" w:hanging="360"/>
      </w:pPr>
      <w:rPr>
        <w:rFonts w:hint="default"/>
        <w:b w:val="0"/>
      </w:rPr>
    </w:lvl>
    <w:lvl w:ilvl="1" w:tplc="AA5065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D495B"/>
    <w:multiLevelType w:val="hybridMultilevel"/>
    <w:tmpl w:val="B9A8F4F6"/>
    <w:lvl w:ilvl="0" w:tplc="09AA23D8">
      <w:start w:val="1"/>
      <w:numFmt w:val="decimal"/>
      <w:lvlText w:val="%1."/>
      <w:lvlJc w:val="left"/>
      <w:pPr>
        <w:ind w:left="720" w:hanging="360"/>
      </w:pPr>
    </w:lvl>
    <w:lvl w:ilvl="1" w:tplc="7A522C0E">
      <w:start w:val="1"/>
      <w:numFmt w:val="lowerLetter"/>
      <w:lvlText w:val="%2."/>
      <w:lvlJc w:val="left"/>
      <w:pPr>
        <w:ind w:left="1440" w:hanging="360"/>
      </w:pPr>
    </w:lvl>
    <w:lvl w:ilvl="2" w:tplc="797C286E">
      <w:start w:val="1"/>
      <w:numFmt w:val="lowerRoman"/>
      <w:lvlText w:val="%3."/>
      <w:lvlJc w:val="right"/>
      <w:pPr>
        <w:ind w:left="2160" w:hanging="180"/>
      </w:pPr>
    </w:lvl>
    <w:lvl w:ilvl="3" w:tplc="91CCD938">
      <w:start w:val="1"/>
      <w:numFmt w:val="decimal"/>
      <w:lvlText w:val="%4."/>
      <w:lvlJc w:val="left"/>
      <w:pPr>
        <w:ind w:left="2880" w:hanging="360"/>
      </w:pPr>
    </w:lvl>
    <w:lvl w:ilvl="4" w:tplc="D3FE3142">
      <w:start w:val="1"/>
      <w:numFmt w:val="lowerLetter"/>
      <w:lvlText w:val="%5."/>
      <w:lvlJc w:val="left"/>
      <w:pPr>
        <w:ind w:left="3600" w:hanging="360"/>
      </w:pPr>
    </w:lvl>
    <w:lvl w:ilvl="5" w:tplc="3F6C9160">
      <w:start w:val="1"/>
      <w:numFmt w:val="lowerRoman"/>
      <w:lvlText w:val="%6."/>
      <w:lvlJc w:val="right"/>
      <w:pPr>
        <w:ind w:left="4320" w:hanging="180"/>
      </w:pPr>
    </w:lvl>
    <w:lvl w:ilvl="6" w:tplc="BC185DFC">
      <w:start w:val="1"/>
      <w:numFmt w:val="decimal"/>
      <w:lvlText w:val="%7."/>
      <w:lvlJc w:val="left"/>
      <w:pPr>
        <w:ind w:left="5040" w:hanging="360"/>
      </w:pPr>
    </w:lvl>
    <w:lvl w:ilvl="7" w:tplc="F4CCC0D2">
      <w:start w:val="1"/>
      <w:numFmt w:val="lowerLetter"/>
      <w:lvlText w:val="%8."/>
      <w:lvlJc w:val="left"/>
      <w:pPr>
        <w:ind w:left="5760" w:hanging="360"/>
      </w:pPr>
    </w:lvl>
    <w:lvl w:ilvl="8" w:tplc="C8304DF8">
      <w:start w:val="1"/>
      <w:numFmt w:val="lowerRoman"/>
      <w:lvlText w:val="%9."/>
      <w:lvlJc w:val="right"/>
      <w:pPr>
        <w:ind w:left="6480" w:hanging="180"/>
      </w:pPr>
    </w:lvl>
  </w:abstractNum>
  <w:num w:numId="1">
    <w:abstractNumId w:val="18"/>
  </w:num>
  <w:num w:numId="2">
    <w:abstractNumId w:val="17"/>
  </w:num>
  <w:num w:numId="3">
    <w:abstractNumId w:val="16"/>
  </w:num>
  <w:num w:numId="4">
    <w:abstractNumId w:val="12"/>
  </w:num>
  <w:num w:numId="5">
    <w:abstractNumId w:val="15"/>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85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External"/>
  </w:docVars>
  <w:rsids>
    <w:rsidRoot w:val="0044505A"/>
    <w:rsid w:val="0000122D"/>
    <w:rsid w:val="000020EE"/>
    <w:rsid w:val="000029E2"/>
    <w:rsid w:val="00005BC8"/>
    <w:rsid w:val="000160B2"/>
    <w:rsid w:val="00020A4B"/>
    <w:rsid w:val="00021AE9"/>
    <w:rsid w:val="00023D54"/>
    <w:rsid w:val="00025E0E"/>
    <w:rsid w:val="00026887"/>
    <w:rsid w:val="00040E45"/>
    <w:rsid w:val="0004277D"/>
    <w:rsid w:val="000461AE"/>
    <w:rsid w:val="000475F3"/>
    <w:rsid w:val="00047B6D"/>
    <w:rsid w:val="00050C03"/>
    <w:rsid w:val="0005159B"/>
    <w:rsid w:val="0005267F"/>
    <w:rsid w:val="000605F4"/>
    <w:rsid w:val="000608E8"/>
    <w:rsid w:val="00064603"/>
    <w:rsid w:val="000648D0"/>
    <w:rsid w:val="00070401"/>
    <w:rsid w:val="00072B45"/>
    <w:rsid w:val="000810A8"/>
    <w:rsid w:val="0008218F"/>
    <w:rsid w:val="00082261"/>
    <w:rsid w:val="00082BA1"/>
    <w:rsid w:val="0008637D"/>
    <w:rsid w:val="000920E5"/>
    <w:rsid w:val="0009230C"/>
    <w:rsid w:val="00093F24"/>
    <w:rsid w:val="000953E8"/>
    <w:rsid w:val="00097ECF"/>
    <w:rsid w:val="000A0CEE"/>
    <w:rsid w:val="000A3FB1"/>
    <w:rsid w:val="000A7237"/>
    <w:rsid w:val="000B0759"/>
    <w:rsid w:val="000B2DEC"/>
    <w:rsid w:val="000B515F"/>
    <w:rsid w:val="000B66AB"/>
    <w:rsid w:val="000C054C"/>
    <w:rsid w:val="000C0A66"/>
    <w:rsid w:val="000C28AB"/>
    <w:rsid w:val="000C7AA1"/>
    <w:rsid w:val="000E0206"/>
    <w:rsid w:val="000E12BF"/>
    <w:rsid w:val="000E2FC0"/>
    <w:rsid w:val="000E7290"/>
    <w:rsid w:val="000F2A4E"/>
    <w:rsid w:val="000F5A4E"/>
    <w:rsid w:val="00102588"/>
    <w:rsid w:val="00106071"/>
    <w:rsid w:val="00111AE9"/>
    <w:rsid w:val="00116337"/>
    <w:rsid w:val="00125157"/>
    <w:rsid w:val="0012540B"/>
    <w:rsid w:val="00126DDC"/>
    <w:rsid w:val="00133F74"/>
    <w:rsid w:val="00143B01"/>
    <w:rsid w:val="001461F3"/>
    <w:rsid w:val="00146B93"/>
    <w:rsid w:val="00147C78"/>
    <w:rsid w:val="00151A19"/>
    <w:rsid w:val="001550AC"/>
    <w:rsid w:val="00160128"/>
    <w:rsid w:val="0016195F"/>
    <w:rsid w:val="00161DC8"/>
    <w:rsid w:val="0016305B"/>
    <w:rsid w:val="001630B7"/>
    <w:rsid w:val="0016369E"/>
    <w:rsid w:val="00164362"/>
    <w:rsid w:val="00165CFF"/>
    <w:rsid w:val="00171603"/>
    <w:rsid w:val="00171852"/>
    <w:rsid w:val="00174A2A"/>
    <w:rsid w:val="001756C4"/>
    <w:rsid w:val="00177C79"/>
    <w:rsid w:val="00183948"/>
    <w:rsid w:val="0019116D"/>
    <w:rsid w:val="00192C1F"/>
    <w:rsid w:val="00193FB6"/>
    <w:rsid w:val="00196926"/>
    <w:rsid w:val="00197176"/>
    <w:rsid w:val="001A4C64"/>
    <w:rsid w:val="001B2CB6"/>
    <w:rsid w:val="001B78FC"/>
    <w:rsid w:val="001C11AA"/>
    <w:rsid w:val="001C27CC"/>
    <w:rsid w:val="001C7AD1"/>
    <w:rsid w:val="001D098D"/>
    <w:rsid w:val="001D64E0"/>
    <w:rsid w:val="001E3908"/>
    <w:rsid w:val="001E3B30"/>
    <w:rsid w:val="001E45FD"/>
    <w:rsid w:val="001E7E75"/>
    <w:rsid w:val="001F0435"/>
    <w:rsid w:val="001F1BCB"/>
    <w:rsid w:val="001F32A6"/>
    <w:rsid w:val="00201890"/>
    <w:rsid w:val="00201C53"/>
    <w:rsid w:val="00204085"/>
    <w:rsid w:val="002049E9"/>
    <w:rsid w:val="00220380"/>
    <w:rsid w:val="00231854"/>
    <w:rsid w:val="00234BF9"/>
    <w:rsid w:val="0023767F"/>
    <w:rsid w:val="00237D8A"/>
    <w:rsid w:val="002400B7"/>
    <w:rsid w:val="0025204E"/>
    <w:rsid w:val="0025278E"/>
    <w:rsid w:val="00253943"/>
    <w:rsid w:val="00264AE2"/>
    <w:rsid w:val="00264BF2"/>
    <w:rsid w:val="002703E9"/>
    <w:rsid w:val="00271577"/>
    <w:rsid w:val="0027237A"/>
    <w:rsid w:val="002731C3"/>
    <w:rsid w:val="00283E94"/>
    <w:rsid w:val="00285119"/>
    <w:rsid w:val="002862FE"/>
    <w:rsid w:val="002916F3"/>
    <w:rsid w:val="00292A4A"/>
    <w:rsid w:val="002947DC"/>
    <w:rsid w:val="00295ECD"/>
    <w:rsid w:val="00297E7C"/>
    <w:rsid w:val="002A1F57"/>
    <w:rsid w:val="002A25B4"/>
    <w:rsid w:val="002A3D0B"/>
    <w:rsid w:val="002A693B"/>
    <w:rsid w:val="002B10DD"/>
    <w:rsid w:val="002B1B26"/>
    <w:rsid w:val="002B2622"/>
    <w:rsid w:val="002B431C"/>
    <w:rsid w:val="002B4701"/>
    <w:rsid w:val="002B5087"/>
    <w:rsid w:val="002C3309"/>
    <w:rsid w:val="002C48E2"/>
    <w:rsid w:val="002C5896"/>
    <w:rsid w:val="002D0750"/>
    <w:rsid w:val="002D4164"/>
    <w:rsid w:val="002D6826"/>
    <w:rsid w:val="002D75F2"/>
    <w:rsid w:val="002E00FE"/>
    <w:rsid w:val="002E1931"/>
    <w:rsid w:val="002E24FF"/>
    <w:rsid w:val="002F3F2C"/>
    <w:rsid w:val="002F62B5"/>
    <w:rsid w:val="002F66A5"/>
    <w:rsid w:val="002F7501"/>
    <w:rsid w:val="00301F74"/>
    <w:rsid w:val="003135B5"/>
    <w:rsid w:val="00313D15"/>
    <w:rsid w:val="00325478"/>
    <w:rsid w:val="00330139"/>
    <w:rsid w:val="00330941"/>
    <w:rsid w:val="003325F4"/>
    <w:rsid w:val="00334E0A"/>
    <w:rsid w:val="00337B86"/>
    <w:rsid w:val="00341082"/>
    <w:rsid w:val="00341FCB"/>
    <w:rsid w:val="0034222E"/>
    <w:rsid w:val="00343324"/>
    <w:rsid w:val="003527A0"/>
    <w:rsid w:val="00354EEC"/>
    <w:rsid w:val="003626FA"/>
    <w:rsid w:val="00363A75"/>
    <w:rsid w:val="00365923"/>
    <w:rsid w:val="003724CA"/>
    <w:rsid w:val="0037506C"/>
    <w:rsid w:val="00375874"/>
    <w:rsid w:val="00376AFF"/>
    <w:rsid w:val="00380B5C"/>
    <w:rsid w:val="00391E37"/>
    <w:rsid w:val="003936AD"/>
    <w:rsid w:val="00393E6C"/>
    <w:rsid w:val="003A40AE"/>
    <w:rsid w:val="003A432B"/>
    <w:rsid w:val="003A4768"/>
    <w:rsid w:val="003A6BA9"/>
    <w:rsid w:val="003B2295"/>
    <w:rsid w:val="003B2363"/>
    <w:rsid w:val="003B5B07"/>
    <w:rsid w:val="003B65EF"/>
    <w:rsid w:val="003B6D78"/>
    <w:rsid w:val="003B79B9"/>
    <w:rsid w:val="003C07B6"/>
    <w:rsid w:val="003C0F4A"/>
    <w:rsid w:val="003C2921"/>
    <w:rsid w:val="003C3ED3"/>
    <w:rsid w:val="003C416E"/>
    <w:rsid w:val="003C778C"/>
    <w:rsid w:val="003D2629"/>
    <w:rsid w:val="003D68A7"/>
    <w:rsid w:val="003E6472"/>
    <w:rsid w:val="003F07FD"/>
    <w:rsid w:val="003F7BB7"/>
    <w:rsid w:val="003F7D51"/>
    <w:rsid w:val="003F7EDD"/>
    <w:rsid w:val="004043E6"/>
    <w:rsid w:val="004079CF"/>
    <w:rsid w:val="004110CC"/>
    <w:rsid w:val="0041646D"/>
    <w:rsid w:val="004206C2"/>
    <w:rsid w:val="004208A8"/>
    <w:rsid w:val="004217E4"/>
    <w:rsid w:val="00421AD7"/>
    <w:rsid w:val="004268ED"/>
    <w:rsid w:val="00432EF6"/>
    <w:rsid w:val="00433DDC"/>
    <w:rsid w:val="00441834"/>
    <w:rsid w:val="00443BB9"/>
    <w:rsid w:val="0044505A"/>
    <w:rsid w:val="004501C2"/>
    <w:rsid w:val="00454790"/>
    <w:rsid w:val="004559F3"/>
    <w:rsid w:val="00460AD7"/>
    <w:rsid w:val="00461D4A"/>
    <w:rsid w:val="004649D2"/>
    <w:rsid w:val="00467FE9"/>
    <w:rsid w:val="004711D0"/>
    <w:rsid w:val="00472FB4"/>
    <w:rsid w:val="0047697F"/>
    <w:rsid w:val="00477CA3"/>
    <w:rsid w:val="00483C9B"/>
    <w:rsid w:val="004A2A45"/>
    <w:rsid w:val="004A62BA"/>
    <w:rsid w:val="004B003F"/>
    <w:rsid w:val="004B0953"/>
    <w:rsid w:val="004B1EFD"/>
    <w:rsid w:val="004C05B0"/>
    <w:rsid w:val="004C1C78"/>
    <w:rsid w:val="004C2E12"/>
    <w:rsid w:val="004C6C92"/>
    <w:rsid w:val="004D2BC0"/>
    <w:rsid w:val="004D401B"/>
    <w:rsid w:val="004D72C1"/>
    <w:rsid w:val="004E0695"/>
    <w:rsid w:val="004E667A"/>
    <w:rsid w:val="004E6E0A"/>
    <w:rsid w:val="004F3225"/>
    <w:rsid w:val="004F7BCE"/>
    <w:rsid w:val="005056B5"/>
    <w:rsid w:val="00506479"/>
    <w:rsid w:val="00513A27"/>
    <w:rsid w:val="005167BA"/>
    <w:rsid w:val="005212D8"/>
    <w:rsid w:val="0052168D"/>
    <w:rsid w:val="005225F7"/>
    <w:rsid w:val="00524912"/>
    <w:rsid w:val="00524D84"/>
    <w:rsid w:val="005273E6"/>
    <w:rsid w:val="00545C43"/>
    <w:rsid w:val="00547F2B"/>
    <w:rsid w:val="005526CC"/>
    <w:rsid w:val="00554A63"/>
    <w:rsid w:val="00557C89"/>
    <w:rsid w:val="00563A5F"/>
    <w:rsid w:val="0056588E"/>
    <w:rsid w:val="005674CB"/>
    <w:rsid w:val="005741C4"/>
    <w:rsid w:val="005763DF"/>
    <w:rsid w:val="005765CF"/>
    <w:rsid w:val="00580EB2"/>
    <w:rsid w:val="00582573"/>
    <w:rsid w:val="00585B3C"/>
    <w:rsid w:val="005903AD"/>
    <w:rsid w:val="00590B59"/>
    <w:rsid w:val="005929F2"/>
    <w:rsid w:val="00594A23"/>
    <w:rsid w:val="005959DE"/>
    <w:rsid w:val="00597BEC"/>
    <w:rsid w:val="005B07C6"/>
    <w:rsid w:val="005B1548"/>
    <w:rsid w:val="005B47E7"/>
    <w:rsid w:val="005B54EB"/>
    <w:rsid w:val="005B58EC"/>
    <w:rsid w:val="005B7798"/>
    <w:rsid w:val="005C212F"/>
    <w:rsid w:val="005C5935"/>
    <w:rsid w:val="005D0A5F"/>
    <w:rsid w:val="005D1FB0"/>
    <w:rsid w:val="005D3F03"/>
    <w:rsid w:val="005E17FA"/>
    <w:rsid w:val="005E2495"/>
    <w:rsid w:val="005E2FD3"/>
    <w:rsid w:val="005E49B1"/>
    <w:rsid w:val="005F2248"/>
    <w:rsid w:val="005F3E5B"/>
    <w:rsid w:val="005F5051"/>
    <w:rsid w:val="005F68D8"/>
    <w:rsid w:val="005F7556"/>
    <w:rsid w:val="00600286"/>
    <w:rsid w:val="006015CD"/>
    <w:rsid w:val="006075DB"/>
    <w:rsid w:val="006079CB"/>
    <w:rsid w:val="00613A6C"/>
    <w:rsid w:val="00616AC1"/>
    <w:rsid w:val="00617855"/>
    <w:rsid w:val="006242C5"/>
    <w:rsid w:val="00631090"/>
    <w:rsid w:val="00632792"/>
    <w:rsid w:val="006454A8"/>
    <w:rsid w:val="00660971"/>
    <w:rsid w:val="00661DE2"/>
    <w:rsid w:val="00664E8B"/>
    <w:rsid w:val="00665F4C"/>
    <w:rsid w:val="006702AE"/>
    <w:rsid w:val="0067247F"/>
    <w:rsid w:val="00672EAC"/>
    <w:rsid w:val="00680A4F"/>
    <w:rsid w:val="00680D38"/>
    <w:rsid w:val="0068297D"/>
    <w:rsid w:val="00686458"/>
    <w:rsid w:val="00690221"/>
    <w:rsid w:val="00690300"/>
    <w:rsid w:val="006964AE"/>
    <w:rsid w:val="006A3D57"/>
    <w:rsid w:val="006A4AAA"/>
    <w:rsid w:val="006B2683"/>
    <w:rsid w:val="006B3719"/>
    <w:rsid w:val="006B3F36"/>
    <w:rsid w:val="006C0FBF"/>
    <w:rsid w:val="006C727E"/>
    <w:rsid w:val="006C7CCD"/>
    <w:rsid w:val="006D122A"/>
    <w:rsid w:val="006E0C1A"/>
    <w:rsid w:val="006E71F3"/>
    <w:rsid w:val="006F2995"/>
    <w:rsid w:val="006F5515"/>
    <w:rsid w:val="00704213"/>
    <w:rsid w:val="00712F14"/>
    <w:rsid w:val="007141A2"/>
    <w:rsid w:val="007144DC"/>
    <w:rsid w:val="00721C50"/>
    <w:rsid w:val="00727C2B"/>
    <w:rsid w:val="00732973"/>
    <w:rsid w:val="00733DD8"/>
    <w:rsid w:val="00737D68"/>
    <w:rsid w:val="00754B3E"/>
    <w:rsid w:val="0076594C"/>
    <w:rsid w:val="00767B92"/>
    <w:rsid w:val="00770B04"/>
    <w:rsid w:val="00770CF5"/>
    <w:rsid w:val="00771484"/>
    <w:rsid w:val="0077392B"/>
    <w:rsid w:val="00775E97"/>
    <w:rsid w:val="007768F7"/>
    <w:rsid w:val="00777871"/>
    <w:rsid w:val="00780928"/>
    <w:rsid w:val="007820C1"/>
    <w:rsid w:val="00784B21"/>
    <w:rsid w:val="00784B9A"/>
    <w:rsid w:val="00785412"/>
    <w:rsid w:val="00792C9A"/>
    <w:rsid w:val="00794B62"/>
    <w:rsid w:val="007A1E3D"/>
    <w:rsid w:val="007A30DE"/>
    <w:rsid w:val="007A3DBB"/>
    <w:rsid w:val="007A44AE"/>
    <w:rsid w:val="007A549A"/>
    <w:rsid w:val="007A6C41"/>
    <w:rsid w:val="007B17D2"/>
    <w:rsid w:val="007B3741"/>
    <w:rsid w:val="007B5E7D"/>
    <w:rsid w:val="007B7AFF"/>
    <w:rsid w:val="007C2E4A"/>
    <w:rsid w:val="007C339A"/>
    <w:rsid w:val="007D0145"/>
    <w:rsid w:val="007D395E"/>
    <w:rsid w:val="007D446D"/>
    <w:rsid w:val="007D61AE"/>
    <w:rsid w:val="007E1239"/>
    <w:rsid w:val="007E1962"/>
    <w:rsid w:val="007E71E9"/>
    <w:rsid w:val="007F0F8A"/>
    <w:rsid w:val="007F30C1"/>
    <w:rsid w:val="008058FA"/>
    <w:rsid w:val="00805DD8"/>
    <w:rsid w:val="00807AF3"/>
    <w:rsid w:val="00814B8B"/>
    <w:rsid w:val="00816F41"/>
    <w:rsid w:val="00821A60"/>
    <w:rsid w:val="00821FAB"/>
    <w:rsid w:val="00822382"/>
    <w:rsid w:val="008231D7"/>
    <w:rsid w:val="008243F4"/>
    <w:rsid w:val="0082528F"/>
    <w:rsid w:val="00827D1B"/>
    <w:rsid w:val="008301E5"/>
    <w:rsid w:val="00850584"/>
    <w:rsid w:val="00850972"/>
    <w:rsid w:val="00856544"/>
    <w:rsid w:val="00857A80"/>
    <w:rsid w:val="00866B86"/>
    <w:rsid w:val="00873544"/>
    <w:rsid w:val="0088117B"/>
    <w:rsid w:val="008828DD"/>
    <w:rsid w:val="0088371B"/>
    <w:rsid w:val="0089002B"/>
    <w:rsid w:val="008944C9"/>
    <w:rsid w:val="00897963"/>
    <w:rsid w:val="00897D73"/>
    <w:rsid w:val="008A1647"/>
    <w:rsid w:val="008A2E01"/>
    <w:rsid w:val="008A558D"/>
    <w:rsid w:val="008A63FE"/>
    <w:rsid w:val="008B285B"/>
    <w:rsid w:val="008B5C58"/>
    <w:rsid w:val="008B7721"/>
    <w:rsid w:val="008C73C2"/>
    <w:rsid w:val="008E026A"/>
    <w:rsid w:val="008E12D0"/>
    <w:rsid w:val="008E3691"/>
    <w:rsid w:val="008E5C9D"/>
    <w:rsid w:val="008E5FA3"/>
    <w:rsid w:val="008E67B4"/>
    <w:rsid w:val="008F404A"/>
    <w:rsid w:val="008F4ABA"/>
    <w:rsid w:val="008F559D"/>
    <w:rsid w:val="008F795B"/>
    <w:rsid w:val="00900B3C"/>
    <w:rsid w:val="00900E97"/>
    <w:rsid w:val="00902F91"/>
    <w:rsid w:val="009059B3"/>
    <w:rsid w:val="00920F95"/>
    <w:rsid w:val="00933FE6"/>
    <w:rsid w:val="00937703"/>
    <w:rsid w:val="00941E50"/>
    <w:rsid w:val="009466C4"/>
    <w:rsid w:val="00947D2D"/>
    <w:rsid w:val="00950112"/>
    <w:rsid w:val="009515C6"/>
    <w:rsid w:val="009532A9"/>
    <w:rsid w:val="00956F54"/>
    <w:rsid w:val="009572A5"/>
    <w:rsid w:val="009576E7"/>
    <w:rsid w:val="00960AED"/>
    <w:rsid w:val="00962949"/>
    <w:rsid w:val="00965D51"/>
    <w:rsid w:val="00966C62"/>
    <w:rsid w:val="009670E4"/>
    <w:rsid w:val="00972FEC"/>
    <w:rsid w:val="00984588"/>
    <w:rsid w:val="009900A9"/>
    <w:rsid w:val="009939BC"/>
    <w:rsid w:val="009A0C49"/>
    <w:rsid w:val="009A2044"/>
    <w:rsid w:val="009A378C"/>
    <w:rsid w:val="009A6895"/>
    <w:rsid w:val="009B0710"/>
    <w:rsid w:val="009B2168"/>
    <w:rsid w:val="009C0E90"/>
    <w:rsid w:val="009C1E77"/>
    <w:rsid w:val="009C5B5D"/>
    <w:rsid w:val="009D4F64"/>
    <w:rsid w:val="009D539A"/>
    <w:rsid w:val="009E0605"/>
    <w:rsid w:val="009E0A9C"/>
    <w:rsid w:val="009E13FF"/>
    <w:rsid w:val="009E671E"/>
    <w:rsid w:val="009E7EB1"/>
    <w:rsid w:val="009F012C"/>
    <w:rsid w:val="00A02FDE"/>
    <w:rsid w:val="00A05E4D"/>
    <w:rsid w:val="00A06A11"/>
    <w:rsid w:val="00A121F9"/>
    <w:rsid w:val="00A17E87"/>
    <w:rsid w:val="00A205A6"/>
    <w:rsid w:val="00A22A62"/>
    <w:rsid w:val="00A25146"/>
    <w:rsid w:val="00A26411"/>
    <w:rsid w:val="00A266E5"/>
    <w:rsid w:val="00A2717C"/>
    <w:rsid w:val="00A27F35"/>
    <w:rsid w:val="00A3532C"/>
    <w:rsid w:val="00A36BE9"/>
    <w:rsid w:val="00A4034C"/>
    <w:rsid w:val="00A444CB"/>
    <w:rsid w:val="00A47D88"/>
    <w:rsid w:val="00A50D72"/>
    <w:rsid w:val="00A54BD7"/>
    <w:rsid w:val="00A5585D"/>
    <w:rsid w:val="00A56201"/>
    <w:rsid w:val="00A61C1A"/>
    <w:rsid w:val="00A62994"/>
    <w:rsid w:val="00A724C9"/>
    <w:rsid w:val="00A7438D"/>
    <w:rsid w:val="00A7559C"/>
    <w:rsid w:val="00A761CC"/>
    <w:rsid w:val="00A772C9"/>
    <w:rsid w:val="00A80DFA"/>
    <w:rsid w:val="00A8297C"/>
    <w:rsid w:val="00A83F8C"/>
    <w:rsid w:val="00A84EED"/>
    <w:rsid w:val="00A9474C"/>
    <w:rsid w:val="00A96D4C"/>
    <w:rsid w:val="00AA2F1F"/>
    <w:rsid w:val="00AA42E9"/>
    <w:rsid w:val="00AA60EC"/>
    <w:rsid w:val="00AB2627"/>
    <w:rsid w:val="00AB2DB9"/>
    <w:rsid w:val="00AB4E0F"/>
    <w:rsid w:val="00AC1997"/>
    <w:rsid w:val="00AC2D31"/>
    <w:rsid w:val="00AC4504"/>
    <w:rsid w:val="00AC7130"/>
    <w:rsid w:val="00AE2192"/>
    <w:rsid w:val="00AE4349"/>
    <w:rsid w:val="00AE6465"/>
    <w:rsid w:val="00AE68DD"/>
    <w:rsid w:val="00AF622B"/>
    <w:rsid w:val="00AF6DB7"/>
    <w:rsid w:val="00B030AA"/>
    <w:rsid w:val="00B049D8"/>
    <w:rsid w:val="00B05600"/>
    <w:rsid w:val="00B07BB0"/>
    <w:rsid w:val="00B113AC"/>
    <w:rsid w:val="00B13D10"/>
    <w:rsid w:val="00B1614C"/>
    <w:rsid w:val="00B17072"/>
    <w:rsid w:val="00B17C6F"/>
    <w:rsid w:val="00B25BD7"/>
    <w:rsid w:val="00B27C78"/>
    <w:rsid w:val="00B32B5F"/>
    <w:rsid w:val="00B32BF9"/>
    <w:rsid w:val="00B32E73"/>
    <w:rsid w:val="00B35979"/>
    <w:rsid w:val="00B361CB"/>
    <w:rsid w:val="00B363CB"/>
    <w:rsid w:val="00B36F56"/>
    <w:rsid w:val="00B4008A"/>
    <w:rsid w:val="00B41EFC"/>
    <w:rsid w:val="00B42F94"/>
    <w:rsid w:val="00B433A4"/>
    <w:rsid w:val="00B44A66"/>
    <w:rsid w:val="00B47F2C"/>
    <w:rsid w:val="00B50A18"/>
    <w:rsid w:val="00B52076"/>
    <w:rsid w:val="00B5227D"/>
    <w:rsid w:val="00B52C2A"/>
    <w:rsid w:val="00B56F47"/>
    <w:rsid w:val="00B5707F"/>
    <w:rsid w:val="00B57841"/>
    <w:rsid w:val="00B60240"/>
    <w:rsid w:val="00B62DA4"/>
    <w:rsid w:val="00B63D43"/>
    <w:rsid w:val="00B669EA"/>
    <w:rsid w:val="00B70C9F"/>
    <w:rsid w:val="00B811F8"/>
    <w:rsid w:val="00B859D5"/>
    <w:rsid w:val="00B9150E"/>
    <w:rsid w:val="00B968AF"/>
    <w:rsid w:val="00BA1279"/>
    <w:rsid w:val="00BA1E38"/>
    <w:rsid w:val="00BA3557"/>
    <w:rsid w:val="00BA4C69"/>
    <w:rsid w:val="00BB07DE"/>
    <w:rsid w:val="00BB2A5B"/>
    <w:rsid w:val="00BB2B92"/>
    <w:rsid w:val="00BB2D7E"/>
    <w:rsid w:val="00BB69CE"/>
    <w:rsid w:val="00BC143D"/>
    <w:rsid w:val="00BC2D85"/>
    <w:rsid w:val="00BC3745"/>
    <w:rsid w:val="00BC4331"/>
    <w:rsid w:val="00BC6778"/>
    <w:rsid w:val="00BC795E"/>
    <w:rsid w:val="00BD1FBD"/>
    <w:rsid w:val="00BD7C5E"/>
    <w:rsid w:val="00BE0598"/>
    <w:rsid w:val="00BE095E"/>
    <w:rsid w:val="00BE1BBF"/>
    <w:rsid w:val="00BE4E67"/>
    <w:rsid w:val="00BE5AC1"/>
    <w:rsid w:val="00BE5D25"/>
    <w:rsid w:val="00BE7F47"/>
    <w:rsid w:val="00BF1066"/>
    <w:rsid w:val="00BF293D"/>
    <w:rsid w:val="00BF65A9"/>
    <w:rsid w:val="00BF6EB8"/>
    <w:rsid w:val="00C03D47"/>
    <w:rsid w:val="00C0576E"/>
    <w:rsid w:val="00C07A6B"/>
    <w:rsid w:val="00C13162"/>
    <w:rsid w:val="00C16443"/>
    <w:rsid w:val="00C20135"/>
    <w:rsid w:val="00C20A2B"/>
    <w:rsid w:val="00C22773"/>
    <w:rsid w:val="00C260BA"/>
    <w:rsid w:val="00C26E93"/>
    <w:rsid w:val="00C2737D"/>
    <w:rsid w:val="00C33EED"/>
    <w:rsid w:val="00C34C4B"/>
    <w:rsid w:val="00C37B22"/>
    <w:rsid w:val="00C418E5"/>
    <w:rsid w:val="00C424EA"/>
    <w:rsid w:val="00C5156C"/>
    <w:rsid w:val="00C52146"/>
    <w:rsid w:val="00C61055"/>
    <w:rsid w:val="00C64FC6"/>
    <w:rsid w:val="00C65670"/>
    <w:rsid w:val="00C725FC"/>
    <w:rsid w:val="00C73C6F"/>
    <w:rsid w:val="00C74A6A"/>
    <w:rsid w:val="00C7720D"/>
    <w:rsid w:val="00C812AB"/>
    <w:rsid w:val="00C82535"/>
    <w:rsid w:val="00C83434"/>
    <w:rsid w:val="00C84FC4"/>
    <w:rsid w:val="00C864BE"/>
    <w:rsid w:val="00C918B1"/>
    <w:rsid w:val="00C92F79"/>
    <w:rsid w:val="00C93B5E"/>
    <w:rsid w:val="00CA04B6"/>
    <w:rsid w:val="00CA0992"/>
    <w:rsid w:val="00CA0E67"/>
    <w:rsid w:val="00CA6085"/>
    <w:rsid w:val="00CA6383"/>
    <w:rsid w:val="00CA6924"/>
    <w:rsid w:val="00CA7520"/>
    <w:rsid w:val="00CB25B3"/>
    <w:rsid w:val="00CB4F01"/>
    <w:rsid w:val="00CB55F6"/>
    <w:rsid w:val="00CC2921"/>
    <w:rsid w:val="00CC5F0E"/>
    <w:rsid w:val="00CC6727"/>
    <w:rsid w:val="00CC6AA1"/>
    <w:rsid w:val="00CD1CFC"/>
    <w:rsid w:val="00CD2BB1"/>
    <w:rsid w:val="00CD4D16"/>
    <w:rsid w:val="00CD6EDC"/>
    <w:rsid w:val="00CE2A84"/>
    <w:rsid w:val="00CE2C01"/>
    <w:rsid w:val="00CE2CA6"/>
    <w:rsid w:val="00CE5B06"/>
    <w:rsid w:val="00CE7902"/>
    <w:rsid w:val="00D0001F"/>
    <w:rsid w:val="00D030A6"/>
    <w:rsid w:val="00D12A1A"/>
    <w:rsid w:val="00D12AC4"/>
    <w:rsid w:val="00D234E9"/>
    <w:rsid w:val="00D2398E"/>
    <w:rsid w:val="00D30FE6"/>
    <w:rsid w:val="00D32B68"/>
    <w:rsid w:val="00D37510"/>
    <w:rsid w:val="00D4664B"/>
    <w:rsid w:val="00D50482"/>
    <w:rsid w:val="00D53F68"/>
    <w:rsid w:val="00D55D24"/>
    <w:rsid w:val="00D678C8"/>
    <w:rsid w:val="00D70AB3"/>
    <w:rsid w:val="00D74303"/>
    <w:rsid w:val="00D74A51"/>
    <w:rsid w:val="00D74D50"/>
    <w:rsid w:val="00D7666F"/>
    <w:rsid w:val="00D83FC5"/>
    <w:rsid w:val="00D95A8D"/>
    <w:rsid w:val="00DA0392"/>
    <w:rsid w:val="00DA3E0A"/>
    <w:rsid w:val="00DA4C5C"/>
    <w:rsid w:val="00DA4D6D"/>
    <w:rsid w:val="00DA5E5C"/>
    <w:rsid w:val="00DB0FD2"/>
    <w:rsid w:val="00DB11CB"/>
    <w:rsid w:val="00DB1413"/>
    <w:rsid w:val="00DB4535"/>
    <w:rsid w:val="00DB4F31"/>
    <w:rsid w:val="00DB655D"/>
    <w:rsid w:val="00DC03AE"/>
    <w:rsid w:val="00DC051A"/>
    <w:rsid w:val="00DC5477"/>
    <w:rsid w:val="00DE0385"/>
    <w:rsid w:val="00DE3561"/>
    <w:rsid w:val="00DE38E1"/>
    <w:rsid w:val="00DF09CF"/>
    <w:rsid w:val="00DF1304"/>
    <w:rsid w:val="00DF2967"/>
    <w:rsid w:val="00DF5AD3"/>
    <w:rsid w:val="00DF5BB5"/>
    <w:rsid w:val="00E005E7"/>
    <w:rsid w:val="00E029C6"/>
    <w:rsid w:val="00E02CE2"/>
    <w:rsid w:val="00E21CCC"/>
    <w:rsid w:val="00E21F2F"/>
    <w:rsid w:val="00E22E1C"/>
    <w:rsid w:val="00E243ED"/>
    <w:rsid w:val="00E27B96"/>
    <w:rsid w:val="00E33A45"/>
    <w:rsid w:val="00E34B12"/>
    <w:rsid w:val="00E43D8F"/>
    <w:rsid w:val="00E44CD1"/>
    <w:rsid w:val="00E45529"/>
    <w:rsid w:val="00E529E0"/>
    <w:rsid w:val="00E53490"/>
    <w:rsid w:val="00E55FBF"/>
    <w:rsid w:val="00E56DCB"/>
    <w:rsid w:val="00E57B2D"/>
    <w:rsid w:val="00E57EE9"/>
    <w:rsid w:val="00E600DE"/>
    <w:rsid w:val="00E617B1"/>
    <w:rsid w:val="00E64465"/>
    <w:rsid w:val="00E67CF0"/>
    <w:rsid w:val="00E802E5"/>
    <w:rsid w:val="00E825A4"/>
    <w:rsid w:val="00E82DFA"/>
    <w:rsid w:val="00E83B23"/>
    <w:rsid w:val="00E8454E"/>
    <w:rsid w:val="00E85A69"/>
    <w:rsid w:val="00E9254F"/>
    <w:rsid w:val="00E92A86"/>
    <w:rsid w:val="00E95E42"/>
    <w:rsid w:val="00EA08D3"/>
    <w:rsid w:val="00EA5D5B"/>
    <w:rsid w:val="00EB21AD"/>
    <w:rsid w:val="00EB30E4"/>
    <w:rsid w:val="00EC021D"/>
    <w:rsid w:val="00EC2E10"/>
    <w:rsid w:val="00EC6A17"/>
    <w:rsid w:val="00ED21CF"/>
    <w:rsid w:val="00ED3F61"/>
    <w:rsid w:val="00ED5FBC"/>
    <w:rsid w:val="00EE099D"/>
    <w:rsid w:val="00EE2C97"/>
    <w:rsid w:val="00EE3B79"/>
    <w:rsid w:val="00EE623F"/>
    <w:rsid w:val="00EF06CA"/>
    <w:rsid w:val="00EF514F"/>
    <w:rsid w:val="00EF64DB"/>
    <w:rsid w:val="00F07509"/>
    <w:rsid w:val="00F0774F"/>
    <w:rsid w:val="00F15C6B"/>
    <w:rsid w:val="00F25181"/>
    <w:rsid w:val="00F266D7"/>
    <w:rsid w:val="00F27198"/>
    <w:rsid w:val="00F32CDE"/>
    <w:rsid w:val="00F32E7A"/>
    <w:rsid w:val="00F433B7"/>
    <w:rsid w:val="00F4379B"/>
    <w:rsid w:val="00F45595"/>
    <w:rsid w:val="00F4708A"/>
    <w:rsid w:val="00F50E25"/>
    <w:rsid w:val="00F513D4"/>
    <w:rsid w:val="00F559F6"/>
    <w:rsid w:val="00F6003A"/>
    <w:rsid w:val="00F62229"/>
    <w:rsid w:val="00F6540A"/>
    <w:rsid w:val="00F70D13"/>
    <w:rsid w:val="00F71A96"/>
    <w:rsid w:val="00F72D86"/>
    <w:rsid w:val="00F76DCE"/>
    <w:rsid w:val="00F76F53"/>
    <w:rsid w:val="00F77646"/>
    <w:rsid w:val="00F80047"/>
    <w:rsid w:val="00F9153C"/>
    <w:rsid w:val="00F94428"/>
    <w:rsid w:val="00FA2687"/>
    <w:rsid w:val="00FA55DA"/>
    <w:rsid w:val="00FA70C4"/>
    <w:rsid w:val="00FB1631"/>
    <w:rsid w:val="00FC28B3"/>
    <w:rsid w:val="00FC52C6"/>
    <w:rsid w:val="00FD0993"/>
    <w:rsid w:val="00FD0FA1"/>
    <w:rsid w:val="00FE154C"/>
    <w:rsid w:val="00FE1C48"/>
    <w:rsid w:val="00FE1F5D"/>
    <w:rsid w:val="00FE27C2"/>
    <w:rsid w:val="00FF0671"/>
    <w:rsid w:val="00FF0919"/>
    <w:rsid w:val="00FF2315"/>
    <w:rsid w:val="068C59D5"/>
    <w:rsid w:val="1014A927"/>
    <w:rsid w:val="134DE71A"/>
    <w:rsid w:val="16018848"/>
    <w:rsid w:val="16C9E0E8"/>
    <w:rsid w:val="1736C412"/>
    <w:rsid w:val="179D58A9"/>
    <w:rsid w:val="1FBB6C96"/>
    <w:rsid w:val="2237FDE2"/>
    <w:rsid w:val="22841F07"/>
    <w:rsid w:val="2542F877"/>
    <w:rsid w:val="254634A8"/>
    <w:rsid w:val="2CBF254B"/>
    <w:rsid w:val="2E1A3A0B"/>
    <w:rsid w:val="2FA5D5C8"/>
    <w:rsid w:val="3141A629"/>
    <w:rsid w:val="336CC13D"/>
    <w:rsid w:val="35A88F73"/>
    <w:rsid w:val="3A8BC63B"/>
    <w:rsid w:val="3CC4F9A1"/>
    <w:rsid w:val="4199C2C7"/>
    <w:rsid w:val="463AA655"/>
    <w:rsid w:val="4C330FFD"/>
    <w:rsid w:val="4DE7D5EA"/>
    <w:rsid w:val="549BF29A"/>
    <w:rsid w:val="54D0F86A"/>
    <w:rsid w:val="5578971B"/>
    <w:rsid w:val="58528849"/>
    <w:rsid w:val="5B87254D"/>
    <w:rsid w:val="60224C07"/>
    <w:rsid w:val="643A31EC"/>
    <w:rsid w:val="68754914"/>
    <w:rsid w:val="6EA48CF6"/>
    <w:rsid w:val="6F1D3F02"/>
    <w:rsid w:val="7070A786"/>
    <w:rsid w:val="771D1488"/>
    <w:rsid w:val="7B2BE4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2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7720D"/>
    <w:rPr>
      <w:rFonts w:ascii="Arial" w:eastAsia="Times New Roman" w:hAnsi="Arial" w:cs="Arial"/>
      <w:lang w:val="en-GB"/>
    </w:rPr>
  </w:style>
  <w:style w:type="paragraph" w:styleId="Heading1">
    <w:name w:val="heading 1"/>
    <w:basedOn w:val="Normal"/>
    <w:link w:val="Heading1Char"/>
    <w:uiPriority w:val="9"/>
    <w:qFormat/>
    <w:rsid w:val="003F7D51"/>
    <w:pPr>
      <w:spacing w:after="220"/>
      <w:outlineLvl w:val="0"/>
    </w:pPr>
    <w:rPr>
      <w:b/>
      <w:color w:val="9F1C64"/>
      <w:sz w:val="32"/>
      <w:szCs w:val="32"/>
    </w:rPr>
  </w:style>
  <w:style w:type="paragraph" w:styleId="Heading2">
    <w:name w:val="heading 2"/>
    <w:basedOn w:val="Normal"/>
    <w:link w:val="Heading2Char"/>
    <w:uiPriority w:val="9"/>
    <w:qFormat/>
    <w:rsid w:val="00C74A6A"/>
    <w:pPr>
      <w:spacing w:after="220"/>
      <w:outlineLvl w:val="1"/>
    </w:pPr>
    <w:rPr>
      <w:b/>
      <w:color w:val="0076A8"/>
      <w:sz w:val="28"/>
      <w:szCs w:val="28"/>
    </w:rPr>
  </w:style>
  <w:style w:type="paragraph" w:styleId="Heading3">
    <w:name w:val="heading 3"/>
    <w:basedOn w:val="Normal"/>
    <w:link w:val="Heading3Char"/>
    <w:uiPriority w:val="9"/>
    <w:qFormat/>
    <w:rsid w:val="00472FB4"/>
    <w:pPr>
      <w:spacing w:after="220"/>
      <w:outlineLvl w:val="2"/>
    </w:pPr>
    <w:rPr>
      <w:b/>
      <w:sz w:val="24"/>
    </w:rPr>
  </w:style>
  <w:style w:type="paragraph" w:styleId="Heading4">
    <w:name w:val="heading 4"/>
    <w:basedOn w:val="Normal"/>
    <w:next w:val="Normal"/>
    <w:link w:val="Heading4Char"/>
    <w:uiPriority w:val="9"/>
    <w:unhideWhenUsed/>
    <w:rsid w:val="00040E45"/>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20"/>
    </w:pPr>
    <w:rPr>
      <w:rFonts w:eastAsia="Arial"/>
    </w:rPr>
  </w:style>
  <w:style w:type="paragraph" w:styleId="ListParagraph">
    <w:name w:val="List Paragraph"/>
    <w:basedOn w:val="Normal"/>
    <w:link w:val="ListParagraphChar"/>
    <w:uiPriority w:val="34"/>
    <w:qFormat/>
    <w:rsid w:val="00C7720D"/>
    <w:pPr>
      <w:numPr>
        <w:ilvl w:val="1"/>
        <w:numId w:val="7"/>
      </w:numPr>
      <w:spacing w:after="220"/>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C5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6C"/>
    <w:rPr>
      <w:rFonts w:ascii="Segoe UI" w:hAnsi="Segoe UI" w:cs="Segoe UI"/>
      <w:sz w:val="18"/>
      <w:szCs w:val="18"/>
    </w:rPr>
  </w:style>
  <w:style w:type="paragraph" w:styleId="FootnoteText">
    <w:name w:val="footnote text"/>
    <w:basedOn w:val="Normal"/>
    <w:link w:val="FootnoteTextChar"/>
    <w:uiPriority w:val="99"/>
    <w:unhideWhenUsed/>
    <w:rsid w:val="0041646D"/>
    <w:rPr>
      <w:sz w:val="18"/>
      <w:szCs w:val="20"/>
    </w:rPr>
  </w:style>
  <w:style w:type="character" w:customStyle="1" w:styleId="FootnoteTextChar">
    <w:name w:val="Footnote Text Char"/>
    <w:basedOn w:val="DefaultParagraphFont"/>
    <w:link w:val="FootnoteText"/>
    <w:uiPriority w:val="99"/>
    <w:rsid w:val="0041646D"/>
    <w:rPr>
      <w:rFonts w:ascii="Arial" w:eastAsia="Times New Roman" w:hAnsi="Arial" w:cs="Arial"/>
      <w:sz w:val="18"/>
      <w:szCs w:val="20"/>
      <w:lang w:val="en-GB"/>
    </w:rPr>
  </w:style>
  <w:style w:type="character" w:styleId="FootnoteReference">
    <w:name w:val="footnote reference"/>
    <w:basedOn w:val="DefaultParagraphFont"/>
    <w:uiPriority w:val="99"/>
    <w:semiHidden/>
    <w:unhideWhenUsed/>
    <w:rsid w:val="00F32CDE"/>
    <w:rPr>
      <w:vertAlign w:val="superscript"/>
    </w:rPr>
  </w:style>
  <w:style w:type="table" w:styleId="TableGrid">
    <w:name w:val="Table Grid"/>
    <w:basedOn w:val="TableNormal"/>
    <w:uiPriority w:val="39"/>
    <w:rsid w:val="00821A6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60"/>
    <w:pPr>
      <w:tabs>
        <w:tab w:val="center" w:pos="4513"/>
        <w:tab w:val="right" w:pos="9026"/>
      </w:tabs>
    </w:pPr>
  </w:style>
  <w:style w:type="character" w:customStyle="1" w:styleId="HeaderChar">
    <w:name w:val="Header Char"/>
    <w:basedOn w:val="DefaultParagraphFont"/>
    <w:link w:val="Header"/>
    <w:uiPriority w:val="99"/>
    <w:rsid w:val="00821A60"/>
  </w:style>
  <w:style w:type="paragraph" w:styleId="Footer">
    <w:name w:val="footer"/>
    <w:basedOn w:val="Normal"/>
    <w:link w:val="FooterChar"/>
    <w:uiPriority w:val="99"/>
    <w:unhideWhenUsed/>
    <w:rsid w:val="00821A60"/>
    <w:pPr>
      <w:tabs>
        <w:tab w:val="center" w:pos="4513"/>
        <w:tab w:val="right" w:pos="9026"/>
      </w:tabs>
    </w:pPr>
  </w:style>
  <w:style w:type="character" w:customStyle="1" w:styleId="FooterChar">
    <w:name w:val="Footer Char"/>
    <w:basedOn w:val="DefaultParagraphFont"/>
    <w:link w:val="Footer"/>
    <w:uiPriority w:val="99"/>
    <w:rsid w:val="00821A60"/>
  </w:style>
  <w:style w:type="paragraph" w:styleId="NoSpacing">
    <w:name w:val="No Spacing"/>
    <w:uiPriority w:val="1"/>
    <w:rsid w:val="0077392B"/>
    <w:rPr>
      <w:rFonts w:ascii="Arial" w:hAnsi="Arial"/>
    </w:rPr>
  </w:style>
  <w:style w:type="paragraph" w:customStyle="1" w:styleId="QAABullets">
    <w:name w:val="QAA Bullets"/>
    <w:basedOn w:val="ListParagraph"/>
    <w:link w:val="QAABulletsChar"/>
    <w:uiPriority w:val="1"/>
    <w:qFormat/>
    <w:rsid w:val="00B1614C"/>
    <w:pPr>
      <w:numPr>
        <w:ilvl w:val="0"/>
        <w:numId w:val="3"/>
      </w:numPr>
      <w:ind w:left="851" w:hanging="851"/>
      <w:contextualSpacing/>
    </w:pPr>
  </w:style>
  <w:style w:type="paragraph" w:customStyle="1" w:styleId="QuotesQAA">
    <w:name w:val="Quotes QAA"/>
    <w:basedOn w:val="Normal"/>
    <w:link w:val="QuotesQAAChar"/>
    <w:uiPriority w:val="1"/>
    <w:rsid w:val="002049E9"/>
    <w:pPr>
      <w:spacing w:after="220"/>
      <w:ind w:left="851"/>
    </w:pPr>
  </w:style>
  <w:style w:type="character" w:customStyle="1" w:styleId="ListParagraphChar">
    <w:name w:val="List Paragraph Char"/>
    <w:basedOn w:val="DefaultParagraphFont"/>
    <w:link w:val="ListParagraph"/>
    <w:uiPriority w:val="34"/>
    <w:rsid w:val="00C7720D"/>
    <w:rPr>
      <w:rFonts w:ascii="Arial" w:eastAsia="Times New Roman" w:hAnsi="Arial" w:cs="Arial"/>
      <w:lang w:val="en-GB"/>
    </w:rPr>
  </w:style>
  <w:style w:type="character" w:customStyle="1" w:styleId="QAABulletsChar">
    <w:name w:val="QAA Bullets Char"/>
    <w:basedOn w:val="ListParagraphChar"/>
    <w:link w:val="QAABullets"/>
    <w:uiPriority w:val="1"/>
    <w:rsid w:val="00B1614C"/>
    <w:rPr>
      <w:rFonts w:ascii="Arial" w:eastAsia="Times New Roman" w:hAnsi="Arial" w:cs="Arial"/>
      <w:lang w:val="en-GB"/>
    </w:rPr>
  </w:style>
  <w:style w:type="paragraph" w:customStyle="1" w:styleId="Note">
    <w:name w:val="Note"/>
    <w:basedOn w:val="Normal"/>
    <w:link w:val="NoteChar"/>
    <w:uiPriority w:val="1"/>
    <w:rsid w:val="003F07FD"/>
    <w:pPr>
      <w:tabs>
        <w:tab w:val="left" w:pos="1134"/>
      </w:tabs>
      <w:spacing w:after="220"/>
      <w:ind w:left="1134" w:hanging="1134"/>
    </w:pPr>
    <w:rPr>
      <w:sz w:val="20"/>
    </w:rPr>
  </w:style>
  <w:style w:type="character" w:customStyle="1" w:styleId="QuotesQAAChar">
    <w:name w:val="Quotes QAA Char"/>
    <w:basedOn w:val="DefaultParagraphFont"/>
    <w:link w:val="QuotesQAA"/>
    <w:uiPriority w:val="1"/>
    <w:rsid w:val="002049E9"/>
    <w:rPr>
      <w:rFonts w:ascii="Arial" w:eastAsia="Times New Roman" w:hAnsi="Arial" w:cs="Arial"/>
    </w:rPr>
  </w:style>
  <w:style w:type="character" w:styleId="Hyperlink">
    <w:name w:val="Hyperlink"/>
    <w:basedOn w:val="DefaultParagraphFont"/>
    <w:uiPriority w:val="99"/>
    <w:unhideWhenUsed/>
    <w:rsid w:val="008B5C58"/>
    <w:rPr>
      <w:color w:val="0000FF" w:themeColor="hyperlink"/>
      <w:u w:val="single"/>
    </w:rPr>
  </w:style>
  <w:style w:type="character" w:customStyle="1" w:styleId="NoteChar">
    <w:name w:val="Note Char"/>
    <w:basedOn w:val="DefaultParagraphFont"/>
    <w:link w:val="Note"/>
    <w:uiPriority w:val="1"/>
    <w:rsid w:val="003F07FD"/>
    <w:rPr>
      <w:rFonts w:ascii="Arial" w:eastAsia="Times New Roman" w:hAnsi="Arial" w:cs="Arial"/>
      <w:sz w:val="20"/>
    </w:rPr>
  </w:style>
  <w:style w:type="paragraph" w:customStyle="1" w:styleId="Alphabetlist">
    <w:name w:val="Alphabet list"/>
    <w:basedOn w:val="Heading3"/>
    <w:link w:val="AlphabetlistChar"/>
    <w:uiPriority w:val="1"/>
    <w:rsid w:val="005763DF"/>
    <w:pPr>
      <w:numPr>
        <w:ilvl w:val="1"/>
        <w:numId w:val="4"/>
      </w:numPr>
      <w:spacing w:after="0"/>
      <w:ind w:left="851" w:hanging="851"/>
    </w:pPr>
    <w:rPr>
      <w:sz w:val="22"/>
    </w:rPr>
  </w:style>
  <w:style w:type="paragraph" w:customStyle="1" w:styleId="Alphabetsublist">
    <w:name w:val="Alphabet sublist"/>
    <w:basedOn w:val="Alphabetlist"/>
    <w:link w:val="AlphabetsublistChar"/>
    <w:uiPriority w:val="1"/>
    <w:rsid w:val="00902F91"/>
    <w:pPr>
      <w:numPr>
        <w:ilvl w:val="2"/>
        <w:numId w:val="5"/>
      </w:numPr>
      <w:spacing w:after="220"/>
      <w:ind w:left="1135" w:hanging="284"/>
      <w:contextualSpacing/>
    </w:pPr>
  </w:style>
  <w:style w:type="character" w:customStyle="1" w:styleId="Heading3Char">
    <w:name w:val="Heading 3 Char"/>
    <w:basedOn w:val="DefaultParagraphFont"/>
    <w:link w:val="Heading3"/>
    <w:rsid w:val="00F71A96"/>
    <w:rPr>
      <w:rFonts w:ascii="Arial" w:eastAsia="Times New Roman" w:hAnsi="Arial" w:cs="Arial"/>
      <w:b/>
      <w:sz w:val="24"/>
    </w:rPr>
  </w:style>
  <w:style w:type="character" w:customStyle="1" w:styleId="AlphabetlistChar">
    <w:name w:val="Alphabet list Char"/>
    <w:basedOn w:val="Heading3Char"/>
    <w:link w:val="Alphabetlist"/>
    <w:uiPriority w:val="1"/>
    <w:rsid w:val="005763DF"/>
    <w:rPr>
      <w:rFonts w:ascii="Arial" w:eastAsia="Times New Roman" w:hAnsi="Arial" w:cs="Arial"/>
      <w:b/>
      <w:sz w:val="24"/>
    </w:rPr>
  </w:style>
  <w:style w:type="character" w:customStyle="1" w:styleId="AlphabetsublistChar">
    <w:name w:val="Alphabet sublist Char"/>
    <w:basedOn w:val="AlphabetlistChar"/>
    <w:link w:val="Alphabetsublist"/>
    <w:uiPriority w:val="1"/>
    <w:rsid w:val="00902F91"/>
    <w:rPr>
      <w:rFonts w:ascii="Arial" w:eastAsia="Times New Roman" w:hAnsi="Arial" w:cs="Arial"/>
      <w:b/>
      <w:sz w:val="24"/>
    </w:rPr>
  </w:style>
  <w:style w:type="character" w:styleId="FollowedHyperlink">
    <w:name w:val="FollowedHyperlink"/>
    <w:basedOn w:val="DefaultParagraphFont"/>
    <w:uiPriority w:val="99"/>
    <w:semiHidden/>
    <w:unhideWhenUsed/>
    <w:rsid w:val="00D4664B"/>
    <w:rPr>
      <w:color w:val="800080" w:themeColor="followedHyperlink"/>
      <w:u w:val="single"/>
    </w:rPr>
  </w:style>
  <w:style w:type="paragraph" w:customStyle="1" w:styleId="Tablefrontpage">
    <w:name w:val="Table front page"/>
    <w:basedOn w:val="Normal"/>
    <w:link w:val="TablefrontpageChar"/>
    <w:uiPriority w:val="1"/>
    <w:rsid w:val="003B2363"/>
    <w:pPr>
      <w:widowControl/>
      <w:spacing w:before="220" w:after="220"/>
    </w:pPr>
  </w:style>
  <w:style w:type="paragraph" w:customStyle="1" w:styleId="Tablebullets">
    <w:name w:val="Table bullets"/>
    <w:basedOn w:val="ListParagraph"/>
    <w:link w:val="TablebulletsChar"/>
    <w:uiPriority w:val="1"/>
    <w:rsid w:val="00C93B5E"/>
    <w:pPr>
      <w:widowControl/>
      <w:numPr>
        <w:ilvl w:val="0"/>
        <w:numId w:val="0"/>
      </w:numPr>
      <w:tabs>
        <w:tab w:val="left" w:pos="454"/>
      </w:tabs>
      <w:spacing w:before="220"/>
      <w:ind w:left="453" w:hanging="425"/>
      <w:contextualSpacing/>
    </w:pPr>
  </w:style>
  <w:style w:type="character" w:customStyle="1" w:styleId="TablefrontpageChar">
    <w:name w:val="Table front page Char"/>
    <w:basedOn w:val="DefaultParagraphFont"/>
    <w:link w:val="Tablefrontpage"/>
    <w:uiPriority w:val="1"/>
    <w:rsid w:val="003B2363"/>
    <w:rPr>
      <w:rFonts w:ascii="Arial" w:eastAsia="Times New Roman" w:hAnsi="Arial" w:cs="Arial"/>
      <w:lang w:val="en-GB"/>
    </w:rPr>
  </w:style>
  <w:style w:type="character" w:customStyle="1" w:styleId="TablebulletsChar">
    <w:name w:val="Table bullets Char"/>
    <w:basedOn w:val="ListParagraphChar"/>
    <w:link w:val="Tablebullets"/>
    <w:uiPriority w:val="1"/>
    <w:rsid w:val="00C93B5E"/>
    <w:rPr>
      <w:rFonts w:ascii="Arial" w:eastAsia="Times New Roman" w:hAnsi="Arial" w:cs="Arial"/>
      <w:lang w:val="en-GB"/>
    </w:rPr>
  </w:style>
  <w:style w:type="character" w:styleId="CommentReference">
    <w:name w:val="annotation reference"/>
    <w:basedOn w:val="DefaultParagraphFont"/>
    <w:uiPriority w:val="99"/>
    <w:semiHidden/>
    <w:unhideWhenUsed/>
    <w:rsid w:val="003B65EF"/>
    <w:rPr>
      <w:sz w:val="16"/>
      <w:szCs w:val="16"/>
    </w:rPr>
  </w:style>
  <w:style w:type="paragraph" w:styleId="CommentText">
    <w:name w:val="annotation text"/>
    <w:basedOn w:val="Normal"/>
    <w:link w:val="CommentTextChar"/>
    <w:uiPriority w:val="99"/>
    <w:semiHidden/>
    <w:unhideWhenUsed/>
    <w:rsid w:val="003B65EF"/>
    <w:rPr>
      <w:sz w:val="20"/>
      <w:szCs w:val="20"/>
    </w:rPr>
  </w:style>
  <w:style w:type="character" w:customStyle="1" w:styleId="CommentTextChar">
    <w:name w:val="Comment Text Char"/>
    <w:basedOn w:val="DefaultParagraphFont"/>
    <w:link w:val="CommentText"/>
    <w:uiPriority w:val="99"/>
    <w:semiHidden/>
    <w:rsid w:val="003B6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B65EF"/>
    <w:rPr>
      <w:b/>
      <w:bCs/>
    </w:rPr>
  </w:style>
  <w:style w:type="character" w:customStyle="1" w:styleId="CommentSubjectChar">
    <w:name w:val="Comment Subject Char"/>
    <w:basedOn w:val="CommentTextChar"/>
    <w:link w:val="CommentSubject"/>
    <w:uiPriority w:val="99"/>
    <w:semiHidden/>
    <w:rsid w:val="003B65EF"/>
    <w:rPr>
      <w:rFonts w:ascii="Arial" w:eastAsia="Times New Roman" w:hAnsi="Arial" w:cs="Arial"/>
      <w:b/>
      <w:bCs/>
      <w:sz w:val="20"/>
      <w:szCs w:val="20"/>
    </w:rPr>
  </w:style>
  <w:style w:type="character" w:styleId="PlaceholderText">
    <w:name w:val="Placeholder Text"/>
    <w:basedOn w:val="DefaultParagraphFont"/>
    <w:uiPriority w:val="99"/>
    <w:semiHidden/>
    <w:rsid w:val="00A7438D"/>
    <w:rPr>
      <w:color w:val="808080"/>
    </w:rPr>
  </w:style>
  <w:style w:type="paragraph" w:customStyle="1" w:styleId="QAANormal">
    <w:name w:val="QAA Normal"/>
    <w:basedOn w:val="Normal"/>
    <w:link w:val="QAANormalChar"/>
    <w:uiPriority w:val="1"/>
    <w:qFormat/>
    <w:rsid w:val="00A205A6"/>
  </w:style>
  <w:style w:type="paragraph" w:customStyle="1" w:styleId="QAAParagraph">
    <w:name w:val="QAA Paragraph"/>
    <w:basedOn w:val="QAANormal"/>
    <w:link w:val="QAAParagraphChar"/>
    <w:uiPriority w:val="1"/>
    <w:qFormat/>
    <w:rsid w:val="003F7D51"/>
    <w:pPr>
      <w:numPr>
        <w:numId w:val="19"/>
      </w:numPr>
      <w:spacing w:after="220"/>
      <w:ind w:left="0" w:firstLine="0"/>
    </w:pPr>
  </w:style>
  <w:style w:type="character" w:customStyle="1" w:styleId="QAANormalChar">
    <w:name w:val="QAA Normal Char"/>
    <w:basedOn w:val="DefaultParagraphFont"/>
    <w:link w:val="QAANormal"/>
    <w:uiPriority w:val="1"/>
    <w:rsid w:val="00A205A6"/>
    <w:rPr>
      <w:rFonts w:ascii="Arial" w:eastAsia="Times New Roman" w:hAnsi="Arial" w:cs="Arial"/>
    </w:rPr>
  </w:style>
  <w:style w:type="character" w:customStyle="1" w:styleId="QAAParagraphChar">
    <w:name w:val="QAA Paragraph Char"/>
    <w:basedOn w:val="QAANormalChar"/>
    <w:link w:val="QAAParagraph"/>
    <w:uiPriority w:val="1"/>
    <w:rsid w:val="003F7D51"/>
    <w:rPr>
      <w:rFonts w:ascii="Arial" w:eastAsia="Times New Roman" w:hAnsi="Arial" w:cs="Arial"/>
      <w:lang w:val="en-GB"/>
    </w:rPr>
  </w:style>
  <w:style w:type="paragraph" w:styleId="TOC2">
    <w:name w:val="toc 2"/>
    <w:basedOn w:val="Normal"/>
    <w:next w:val="Normal"/>
    <w:autoRedefine/>
    <w:uiPriority w:val="39"/>
    <w:unhideWhenUsed/>
    <w:rsid w:val="00F94428"/>
    <w:pPr>
      <w:widowControl/>
      <w:tabs>
        <w:tab w:val="left" w:pos="567"/>
        <w:tab w:val="right" w:leader="dot" w:pos="9180"/>
      </w:tabs>
      <w:spacing w:after="100" w:line="249" w:lineRule="auto"/>
    </w:pPr>
    <w:rPr>
      <w:rFonts w:eastAsia="Arial"/>
      <w:color w:val="000000"/>
      <w:lang w:eastAsia="en-GB"/>
    </w:rPr>
  </w:style>
  <w:style w:type="paragraph" w:styleId="TOC1">
    <w:name w:val="toc 1"/>
    <w:basedOn w:val="Normal"/>
    <w:next w:val="Normal"/>
    <w:autoRedefine/>
    <w:uiPriority w:val="39"/>
    <w:unhideWhenUsed/>
    <w:rsid w:val="00F94428"/>
    <w:pPr>
      <w:widowControl/>
      <w:tabs>
        <w:tab w:val="left" w:pos="567"/>
        <w:tab w:val="right" w:leader="dot" w:pos="9180"/>
      </w:tabs>
      <w:spacing w:after="100" w:line="249" w:lineRule="auto"/>
      <w:ind w:hanging="10"/>
    </w:pPr>
    <w:rPr>
      <w:rFonts w:eastAsia="Arial"/>
      <w:color w:val="000000"/>
      <w:lang w:eastAsia="en-GB"/>
    </w:rPr>
  </w:style>
  <w:style w:type="character" w:customStyle="1" w:styleId="UnresolvedMention1">
    <w:name w:val="Unresolved Mention1"/>
    <w:basedOn w:val="DefaultParagraphFont"/>
    <w:uiPriority w:val="99"/>
    <w:semiHidden/>
    <w:unhideWhenUsed/>
    <w:rsid w:val="00F94428"/>
    <w:rPr>
      <w:color w:val="605E5C"/>
      <w:shd w:val="clear" w:color="auto" w:fill="E1DFDD"/>
    </w:rPr>
  </w:style>
  <w:style w:type="paragraph" w:customStyle="1" w:styleId="footnotedescription">
    <w:name w:val="footnote description"/>
    <w:next w:val="Normal"/>
    <w:link w:val="footnotedescriptionChar"/>
    <w:hidden/>
    <w:rsid w:val="00F4708A"/>
    <w:pPr>
      <w:widowControl/>
      <w:spacing w:line="259" w:lineRule="auto"/>
    </w:pPr>
    <w:rPr>
      <w:rFonts w:ascii="Arial" w:eastAsia="Arial" w:hAnsi="Arial" w:cs="Arial"/>
      <w:color w:val="0000FF"/>
      <w:sz w:val="18"/>
      <w:u w:val="single" w:color="0000FF"/>
      <w:lang w:val="en-GB" w:eastAsia="en-GB"/>
    </w:rPr>
  </w:style>
  <w:style w:type="character" w:customStyle="1" w:styleId="footnotedescriptionChar">
    <w:name w:val="footnote description Char"/>
    <w:link w:val="footnotedescription"/>
    <w:rsid w:val="00F4708A"/>
    <w:rPr>
      <w:rFonts w:ascii="Arial" w:eastAsia="Arial" w:hAnsi="Arial" w:cs="Arial"/>
      <w:color w:val="0000FF"/>
      <w:sz w:val="18"/>
      <w:u w:val="single" w:color="0000FF"/>
      <w:lang w:val="en-GB" w:eastAsia="en-GB"/>
    </w:rPr>
  </w:style>
  <w:style w:type="character" w:customStyle="1" w:styleId="footnotemark">
    <w:name w:val="footnote mark"/>
    <w:hidden/>
    <w:rsid w:val="00F4708A"/>
    <w:rPr>
      <w:rFonts w:ascii="Arial" w:eastAsia="Arial" w:hAnsi="Arial" w:cs="Arial"/>
      <w:color w:val="000000"/>
      <w:sz w:val="18"/>
      <w:vertAlign w:val="superscript"/>
    </w:rPr>
  </w:style>
  <w:style w:type="table" w:customStyle="1" w:styleId="TableGrid0">
    <w:name w:val="TableGrid"/>
    <w:rsid w:val="00F4708A"/>
    <w:pPr>
      <w:widowControl/>
    </w:pPr>
    <w:rPr>
      <w:rFonts w:eastAsiaTheme="minorEastAsia"/>
      <w:lang w:val="en-GB" w:eastAsia="en-GB"/>
    </w:rPr>
    <w:tblPr>
      <w:tblCellMar>
        <w:top w:w="0" w:type="dxa"/>
        <w:left w:w="0" w:type="dxa"/>
        <w:bottom w:w="0" w:type="dxa"/>
        <w:right w:w="0" w:type="dxa"/>
      </w:tblCellMar>
    </w:tblPr>
  </w:style>
  <w:style w:type="paragraph" w:customStyle="1" w:styleId="Heading1Numbered">
    <w:name w:val="Heading 1 Numbered"/>
    <w:basedOn w:val="Heading1"/>
    <w:next w:val="ListParagraph"/>
    <w:link w:val="Heading1NumberedChar"/>
    <w:uiPriority w:val="1"/>
    <w:rsid w:val="0041646D"/>
    <w:pPr>
      <w:keepNext/>
      <w:keepLines/>
      <w:widowControl/>
      <w:numPr>
        <w:numId w:val="7"/>
      </w:numPr>
    </w:pPr>
  </w:style>
  <w:style w:type="character" w:customStyle="1" w:styleId="Heading1Char">
    <w:name w:val="Heading 1 Char"/>
    <w:basedOn w:val="DefaultParagraphFont"/>
    <w:link w:val="Heading1"/>
    <w:uiPriority w:val="9"/>
    <w:rsid w:val="003F7D51"/>
    <w:rPr>
      <w:rFonts w:ascii="Arial" w:eastAsia="Times New Roman" w:hAnsi="Arial" w:cs="Arial"/>
      <w:b/>
      <w:color w:val="9F1C64"/>
      <w:sz w:val="32"/>
      <w:szCs w:val="32"/>
      <w:lang w:val="en-GB"/>
    </w:rPr>
  </w:style>
  <w:style w:type="character" w:customStyle="1" w:styleId="Heading1NumberedChar">
    <w:name w:val="Heading 1 Numbered Char"/>
    <w:basedOn w:val="Heading1Char"/>
    <w:link w:val="Heading1Numbered"/>
    <w:uiPriority w:val="1"/>
    <w:rsid w:val="0041646D"/>
    <w:rPr>
      <w:rFonts w:ascii="Arial" w:eastAsia="Times New Roman" w:hAnsi="Arial" w:cs="Arial"/>
      <w:b/>
      <w:color w:val="9F1C64"/>
      <w:sz w:val="32"/>
      <w:szCs w:val="32"/>
      <w:lang w:val="en-GB"/>
    </w:rPr>
  </w:style>
  <w:style w:type="character" w:customStyle="1" w:styleId="Heading4Char">
    <w:name w:val="Heading 4 Char"/>
    <w:basedOn w:val="DefaultParagraphFont"/>
    <w:link w:val="Heading4"/>
    <w:uiPriority w:val="9"/>
    <w:rsid w:val="00040E45"/>
    <w:rPr>
      <w:rFonts w:ascii="Arial" w:eastAsiaTheme="majorEastAsia" w:hAnsi="Arial" w:cstheme="majorBidi"/>
      <w:b/>
      <w:iCs/>
    </w:rPr>
  </w:style>
  <w:style w:type="character" w:customStyle="1" w:styleId="Heading2Char">
    <w:name w:val="Heading 2 Char"/>
    <w:link w:val="Heading2"/>
    <w:uiPriority w:val="9"/>
    <w:rsid w:val="00C74A6A"/>
    <w:rPr>
      <w:rFonts w:ascii="Arial" w:eastAsia="Times New Roman" w:hAnsi="Arial" w:cs="Arial"/>
      <w:b/>
      <w:color w:val="0076A8"/>
      <w:sz w:val="28"/>
      <w:szCs w:val="28"/>
      <w:lang w:val="en-GB"/>
    </w:rPr>
  </w:style>
  <w:style w:type="paragraph" w:styleId="TOCHeading">
    <w:name w:val="TOC Heading"/>
    <w:basedOn w:val="Heading1"/>
    <w:next w:val="Normal"/>
    <w:uiPriority w:val="39"/>
    <w:unhideWhenUsed/>
    <w:rsid w:val="00040E45"/>
    <w:pPr>
      <w:keepNext/>
      <w:keepLines/>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3">
    <w:name w:val="toc 3"/>
    <w:basedOn w:val="Normal"/>
    <w:next w:val="Normal"/>
    <w:autoRedefine/>
    <w:uiPriority w:val="39"/>
    <w:unhideWhenUsed/>
    <w:rsid w:val="00040E45"/>
    <w:pPr>
      <w:widowControl/>
      <w:spacing w:after="100" w:line="247" w:lineRule="auto"/>
      <w:ind w:left="440" w:hanging="10"/>
    </w:pPr>
    <w:rPr>
      <w:rFonts w:eastAsia="Arial"/>
      <w:color w:val="000000"/>
      <w:lang w:eastAsia="en-GB"/>
    </w:rPr>
  </w:style>
  <w:style w:type="character" w:customStyle="1" w:styleId="normaltextrun">
    <w:name w:val="normaltextrun"/>
    <w:basedOn w:val="DefaultParagraphFont"/>
    <w:rsid w:val="00040E45"/>
  </w:style>
  <w:style w:type="character" w:customStyle="1" w:styleId="eop">
    <w:name w:val="eop"/>
    <w:basedOn w:val="DefaultParagraphFont"/>
    <w:rsid w:val="00040E45"/>
  </w:style>
  <w:style w:type="paragraph" w:customStyle="1" w:styleId="Default">
    <w:name w:val="Default"/>
    <w:rsid w:val="00040E45"/>
    <w:pPr>
      <w:widowControl/>
      <w:autoSpaceDE w:val="0"/>
      <w:autoSpaceDN w:val="0"/>
      <w:adjustRightInd w:val="0"/>
    </w:pPr>
    <w:rPr>
      <w:rFonts w:ascii="Arial" w:hAnsi="Arial" w:cs="Arial"/>
      <w:color w:val="000000"/>
      <w:sz w:val="24"/>
      <w:szCs w:val="24"/>
      <w:lang w:val="en-GB"/>
    </w:rPr>
  </w:style>
  <w:style w:type="paragraph" w:customStyle="1" w:styleId="Sublist">
    <w:name w:val="Sublist"/>
    <w:basedOn w:val="Normal"/>
    <w:uiPriority w:val="1"/>
    <w:rsid w:val="00C7720D"/>
    <w:pPr>
      <w:widowControl/>
      <w:numPr>
        <w:ilvl w:val="1"/>
        <w:numId w:val="18"/>
      </w:numPr>
      <w:ind w:left="1135" w:hanging="284"/>
    </w:pPr>
  </w:style>
  <w:style w:type="character" w:customStyle="1" w:styleId="BodyTextChar">
    <w:name w:val="Body Text Char"/>
    <w:basedOn w:val="DefaultParagraphFont"/>
    <w:link w:val="BodyText"/>
    <w:uiPriority w:val="1"/>
    <w:rsid w:val="00C7720D"/>
    <w:rPr>
      <w:rFonts w:ascii="Arial" w:eastAsia="Arial" w:hAnsi="Arial" w:cs="Arial"/>
      <w:lang w:val="en-GB"/>
    </w:rPr>
  </w:style>
  <w:style w:type="paragraph" w:customStyle="1" w:styleId="TableCopy">
    <w:name w:val="Table Copy"/>
    <w:basedOn w:val="QAANormal"/>
    <w:uiPriority w:val="1"/>
    <w:rsid w:val="00CC6AA1"/>
    <w:pPr>
      <w:widowControl/>
      <w:spacing w:after="120"/>
    </w:pPr>
    <w:rPr>
      <w:lang w:eastAsia="en-GB"/>
    </w:rPr>
  </w:style>
  <w:style w:type="character" w:styleId="UnresolvedMention">
    <w:name w:val="Unresolved Mention"/>
    <w:basedOn w:val="DefaultParagraphFont"/>
    <w:uiPriority w:val="99"/>
    <w:semiHidden/>
    <w:unhideWhenUsed/>
    <w:rsid w:val="00E2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1088">
      <w:bodyDiv w:val="1"/>
      <w:marLeft w:val="0"/>
      <w:marRight w:val="0"/>
      <w:marTop w:val="0"/>
      <w:marBottom w:val="0"/>
      <w:divBdr>
        <w:top w:val="none" w:sz="0" w:space="0" w:color="auto"/>
        <w:left w:val="none" w:sz="0" w:space="0" w:color="auto"/>
        <w:bottom w:val="none" w:sz="0" w:space="0" w:color="auto"/>
        <w:right w:val="none" w:sz="0" w:space="0" w:color="auto"/>
      </w:divBdr>
    </w:div>
    <w:div w:id="28254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hancementthemes.ac.uk/resilient-learning-communities/collaborative-clusters/resilient-academic-leadership-an-exploration-within-the-principal-fellows-network-scotland" TargetMode="External"/><Relationship Id="rId18" Type="http://schemas.openxmlformats.org/officeDocument/2006/relationships/hyperlink" Target="mailto:a.eales@qaa.ac.uk" TargetMode="External"/><Relationship Id="rId3" Type="http://schemas.openxmlformats.org/officeDocument/2006/relationships/styles" Target="styles.xml"/><Relationship Id="rId21" Type="http://schemas.openxmlformats.org/officeDocument/2006/relationships/hyperlink" Target="mailto:ARCadmin@qaa.ac.uk" TargetMode="External"/><Relationship Id="rId7" Type="http://schemas.openxmlformats.org/officeDocument/2006/relationships/endnotes" Target="endnotes.xml"/><Relationship Id="rId12" Type="http://schemas.openxmlformats.org/officeDocument/2006/relationships/hyperlink" Target="https://www.enhancementthemes.ac.uk/en/home" TargetMode="External"/><Relationship Id="rId17" Type="http://schemas.openxmlformats.org/officeDocument/2006/relationships/hyperlink" Target="https://www.enhancementthemes.ac.uk/resilient-learning-communities/qaa-enhancement-confer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hancementthemes.ac.uk/about-enhancement-themes/how-the-themes-are-managed" TargetMode="External"/><Relationship Id="rId20" Type="http://schemas.openxmlformats.org/officeDocument/2006/relationships/hyperlink" Target="mailto:ARCadmin@qa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ance-he.ac.uk/anti-racist-curriculum-project/project-guid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nhancementthemes.ac.uk/evaluation-of-the-enhancement-themes" TargetMode="External"/><Relationship Id="rId23" Type="http://schemas.openxmlformats.org/officeDocument/2006/relationships/fontTable" Target="fontTable.xml"/><Relationship Id="rId10" Type="http://schemas.openxmlformats.org/officeDocument/2006/relationships/hyperlink" Target="https://www.advance-he.ac.uk/tackling-racism-campus" TargetMode="External"/><Relationship Id="rId19"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hyperlink" Target="https://www.advance-he.ac.uk/anti-racist-curriculum-project" TargetMode="External"/><Relationship Id="rId14" Type="http://schemas.openxmlformats.org/officeDocument/2006/relationships/hyperlink" Target="https://www.advance-he.ac.uk/anti-racist-curriculum-project/project-guide"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4C009D-397E-49FE-BE12-5AB3B724B911}"/>
      </w:docPartPr>
      <w:docPartBody>
        <w:p w:rsidR="00A7028A" w:rsidRDefault="009E13FF">
          <w:r w:rsidRPr="000865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FF"/>
    <w:rsid w:val="0038439B"/>
    <w:rsid w:val="004E30B7"/>
    <w:rsid w:val="00841CEC"/>
    <w:rsid w:val="00877965"/>
    <w:rsid w:val="008967E8"/>
    <w:rsid w:val="009E13FF"/>
    <w:rsid w:val="00A7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3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8F7B-3393-4861-9BC6-01E51B1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2022-02-02T15:00:00Z</dcterms:created>
  <dcterms:modified xsi:type="dcterms:W3CDTF">2022-02-02T15:00:00Z</dcterms:modified>
</cp:coreProperties>
</file>