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4DD64" w14:textId="188A1508" w:rsidR="00A104BF" w:rsidRPr="00607C6D" w:rsidRDefault="00DD48EE" w:rsidP="00A104BF">
      <w:pPr>
        <w:spacing w:after="240"/>
        <w:rPr>
          <w:sz w:val="48"/>
        </w:rPr>
      </w:pPr>
      <w:r>
        <w:rPr>
          <w:noProof/>
          <w:snapToGrid/>
        </w:rPr>
        <w:drawing>
          <wp:anchor distT="0" distB="0" distL="114300" distR="114300" simplePos="0" relativeHeight="251664384" behindDoc="1" locked="0" layoutInCell="1" allowOverlap="1" wp14:anchorId="0455A1C3" wp14:editId="238D4ED2">
            <wp:simplePos x="0" y="0"/>
            <wp:positionH relativeFrom="column">
              <wp:posOffset>-69850</wp:posOffset>
            </wp:positionH>
            <wp:positionV relativeFrom="paragraph">
              <wp:posOffset>-222250</wp:posOffset>
            </wp:positionV>
            <wp:extent cx="1620000" cy="11844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0000" cy="1184400"/>
                    </a:xfrm>
                    <a:prstGeom prst="rect">
                      <a:avLst/>
                    </a:prstGeom>
                  </pic:spPr>
                </pic:pic>
              </a:graphicData>
            </a:graphic>
            <wp14:sizeRelH relativeFrom="margin">
              <wp14:pctWidth>0</wp14:pctWidth>
            </wp14:sizeRelH>
            <wp14:sizeRelV relativeFrom="margin">
              <wp14:pctHeight>0</wp14:pctHeight>
            </wp14:sizeRelV>
          </wp:anchor>
        </w:drawing>
      </w:r>
      <w:r w:rsidR="00215645" w:rsidRPr="00607C6D">
        <w:rPr>
          <w:noProof/>
        </w:rPr>
        <w:drawing>
          <wp:anchor distT="0" distB="0" distL="114300" distR="114300" simplePos="0" relativeHeight="251659264" behindDoc="0" locked="0" layoutInCell="1" allowOverlap="1" wp14:anchorId="7E667588" wp14:editId="5751752E">
            <wp:simplePos x="0" y="0"/>
            <wp:positionH relativeFrom="column">
              <wp:posOffset>3902043</wp:posOffset>
            </wp:positionH>
            <wp:positionV relativeFrom="paragraph">
              <wp:posOffset>465</wp:posOffset>
            </wp:positionV>
            <wp:extent cx="1800000" cy="619200"/>
            <wp:effectExtent l="0" t="0" r="0" b="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00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B1F3EC" w14:textId="77777777" w:rsidR="00BD694A" w:rsidRDefault="00BD694A" w:rsidP="004A57B7">
      <w:pPr>
        <w:pStyle w:val="Heading1"/>
        <w:rPr>
          <w:color w:val="0076A8"/>
          <w:sz w:val="44"/>
          <w:szCs w:val="16"/>
        </w:rPr>
      </w:pPr>
    </w:p>
    <w:p w14:paraId="76A9B43D" w14:textId="77777777" w:rsidR="00DD48EE" w:rsidRDefault="00DD48EE" w:rsidP="00B443BB">
      <w:pPr>
        <w:pStyle w:val="Title"/>
        <w:tabs>
          <w:tab w:val="left" w:pos="851"/>
        </w:tabs>
        <w:spacing w:line="288" w:lineRule="auto"/>
        <w:rPr>
          <w:rStyle w:val="Heading1Char"/>
          <w:color w:val="3A275C"/>
          <w:sz w:val="40"/>
          <w:szCs w:val="40"/>
        </w:rPr>
      </w:pPr>
    </w:p>
    <w:p w14:paraId="35ECAD3D" w14:textId="2B79B1E0" w:rsidR="00B443BB" w:rsidRPr="00B443BB" w:rsidRDefault="00B443BB" w:rsidP="00B443BB">
      <w:pPr>
        <w:pStyle w:val="Title"/>
        <w:tabs>
          <w:tab w:val="left" w:pos="851"/>
        </w:tabs>
        <w:spacing w:line="288" w:lineRule="auto"/>
        <w:rPr>
          <w:rStyle w:val="Heading1Char"/>
          <w:color w:val="3A275C"/>
          <w:sz w:val="40"/>
          <w:szCs w:val="40"/>
        </w:rPr>
      </w:pPr>
      <w:r w:rsidRPr="00B443BB">
        <w:rPr>
          <w:rStyle w:val="Heading1Char"/>
          <w:color w:val="3A275C"/>
          <w:sz w:val="40"/>
          <w:szCs w:val="40"/>
        </w:rPr>
        <w:t>Transitions Skills and Strategies</w:t>
      </w:r>
    </w:p>
    <w:p w14:paraId="4794DD65" w14:textId="74E78DEE" w:rsidR="00A104BF" w:rsidRPr="00B443BB" w:rsidRDefault="00A104BF" w:rsidP="004A57B7">
      <w:pPr>
        <w:pStyle w:val="Heading1"/>
        <w:rPr>
          <w:color w:val="0076A8"/>
          <w:sz w:val="40"/>
          <w:szCs w:val="40"/>
        </w:rPr>
      </w:pPr>
      <w:r w:rsidRPr="00B443BB">
        <w:rPr>
          <w:color w:val="0076A8"/>
          <w:sz w:val="40"/>
          <w:szCs w:val="40"/>
        </w:rPr>
        <w:t>Avoiding and overcoming setbacks</w:t>
      </w:r>
    </w:p>
    <w:p w14:paraId="4794DD66" w14:textId="77777777" w:rsidR="000565E8" w:rsidRDefault="000565E8" w:rsidP="00A104BF"/>
    <w:p w14:paraId="4794DD68" w14:textId="4B43BFA8" w:rsidR="000565E8" w:rsidRDefault="400B4822" w:rsidP="0A25801D">
      <w:r>
        <w:t>As a college or university student you can optimise the possibility of success by trying to avoid and learning how to deal with setbacks. Setbacks in your academic progress can be unexpected things that happen that can result in disappointment and your performance not being as good as you had hoped. For example, lower grades than you expected, levels of anxiety greater than you have previously experienced, missing assessment deadlines or failing exams.</w:t>
      </w:r>
    </w:p>
    <w:p w14:paraId="4794DD69" w14:textId="77777777" w:rsidR="000565E8" w:rsidRDefault="000565E8" w:rsidP="00A104BF"/>
    <w:p w14:paraId="4794DD6A" w14:textId="77777777" w:rsidR="000565E8" w:rsidRDefault="000565E8" w:rsidP="00A104BF">
      <w:r>
        <w:t xml:space="preserve">There are many things that you can do to make it less likely that something goes wrong. </w:t>
      </w:r>
      <w:proofErr w:type="gramStart"/>
      <w:r>
        <w:t>Planning ahead</w:t>
      </w:r>
      <w:proofErr w:type="gramEnd"/>
      <w:r>
        <w:t>, working hard, maintaining good attendance, devoting enough time to your studies, backing up your work, making sure that you know what is expected of you, asking questions if you are unsure, setting goals, managing your time, prioritising your academic tasks and believing in your own ability to succeed.</w:t>
      </w:r>
    </w:p>
    <w:p w14:paraId="4794DD6B" w14:textId="77777777" w:rsidR="000565E8" w:rsidRDefault="000565E8" w:rsidP="00A104BF"/>
    <w:p w14:paraId="4794DD6C" w14:textId="39444EB8" w:rsidR="000565E8" w:rsidRDefault="000565E8" w:rsidP="00A104BF">
      <w:r>
        <w:t xml:space="preserve">The reality is that however much effort you have put in and well prepared you are sometimes things can go wrong. It is impossible to prepare ahead for unexpected events but your reaction to those events, should they happen, can make the difference between success and failure. Failure is not something to be feared and much can be learned from facing up to problems, accepting responsibility for them when that is appropriate, communicating early with the staff who are teaching or supporting you, looking for solutions and later reflecting on any lessons or skills that you have gained </w:t>
      </w:r>
      <w:proofErr w:type="gramStart"/>
      <w:r>
        <w:t>as a result of</w:t>
      </w:r>
      <w:proofErr w:type="gramEnd"/>
      <w:r>
        <w:t xml:space="preserve"> overcoming adversity.</w:t>
      </w:r>
    </w:p>
    <w:p w14:paraId="4794DD6D" w14:textId="77777777" w:rsidR="000565E8" w:rsidRDefault="000565E8" w:rsidP="00A104BF"/>
    <w:p w14:paraId="4794DD6E" w14:textId="0C401217" w:rsidR="000565E8" w:rsidRDefault="000565E8" w:rsidP="00A104BF">
      <w:r>
        <w:t xml:space="preserve">The ability to overcome adversity and go on to achieve academic success is known as academic resilience. There are factors in your environment and personal experience that have already contributed to your existing level of academic resilience. These have defined your skills, attitudes, </w:t>
      </w:r>
      <w:proofErr w:type="gramStart"/>
      <w:r>
        <w:t>beliefs</w:t>
      </w:r>
      <w:proofErr w:type="gramEnd"/>
      <w:r>
        <w:t xml:space="preserve"> and values. Research has identified other factors that could help you to further develop academic resilience, and these include:</w:t>
      </w:r>
    </w:p>
    <w:p w14:paraId="4794DD6F" w14:textId="77777777" w:rsidR="000565E8" w:rsidRDefault="000565E8" w:rsidP="00A104BF"/>
    <w:p w14:paraId="4794DD70" w14:textId="77777777" w:rsidR="000565E8" w:rsidRDefault="000565E8" w:rsidP="00A104BF">
      <w:pPr>
        <w:pStyle w:val="ListParagraph"/>
        <w:numPr>
          <w:ilvl w:val="0"/>
          <w:numId w:val="46"/>
        </w:numPr>
        <w:ind w:left="851" w:hanging="851"/>
      </w:pPr>
      <w:r>
        <w:t>co-operation and communication</w:t>
      </w:r>
    </w:p>
    <w:p w14:paraId="4794DD71" w14:textId="35D4E358" w:rsidR="000565E8" w:rsidRDefault="000565E8" w:rsidP="00A104BF">
      <w:pPr>
        <w:pStyle w:val="ListParagraph"/>
        <w:numPr>
          <w:ilvl w:val="0"/>
          <w:numId w:val="46"/>
        </w:numPr>
        <w:ind w:left="851" w:hanging="851"/>
      </w:pPr>
      <w:r>
        <w:t>strong problem-solving skills</w:t>
      </w:r>
    </w:p>
    <w:p w14:paraId="4794DD72" w14:textId="77777777" w:rsidR="000565E8" w:rsidRDefault="000565E8" w:rsidP="00A104BF">
      <w:pPr>
        <w:pStyle w:val="ListParagraph"/>
        <w:numPr>
          <w:ilvl w:val="0"/>
          <w:numId w:val="46"/>
        </w:numPr>
        <w:ind w:left="851" w:hanging="851"/>
      </w:pPr>
      <w:r>
        <w:t>well defined goals and aspirations</w:t>
      </w:r>
    </w:p>
    <w:p w14:paraId="4794DD73" w14:textId="77777777" w:rsidR="000565E8" w:rsidRDefault="000565E8" w:rsidP="00A104BF">
      <w:pPr>
        <w:pStyle w:val="ListParagraph"/>
        <w:numPr>
          <w:ilvl w:val="0"/>
          <w:numId w:val="46"/>
        </w:numPr>
        <w:ind w:left="851" w:hanging="851"/>
      </w:pPr>
      <w:r>
        <w:t>high self-belief and self-awareness.</w:t>
      </w:r>
    </w:p>
    <w:p w14:paraId="4794DD74" w14:textId="77777777" w:rsidR="000565E8" w:rsidRDefault="000565E8" w:rsidP="00A104BF"/>
    <w:p w14:paraId="4794DD75" w14:textId="55CB868E" w:rsidR="000565E8" w:rsidRDefault="400B4822" w:rsidP="00A104BF">
      <w:r>
        <w:t xml:space="preserve">Applying good study skills, communicating </w:t>
      </w:r>
      <w:proofErr w:type="gramStart"/>
      <w:r>
        <w:t>well</w:t>
      </w:r>
      <w:proofErr w:type="gramEnd"/>
      <w:r>
        <w:t xml:space="preserve"> and taking advantage of any peer support or opportunities to work collaboratively with other students are good strategies. These along with improving your goal setting and self-belief may help you to become more academically resilient. Further awareness and strengthening of your future academic resilience could come from looking at examples where real students have faced setbacks. Putting yourself in the role of their advisor may also encourage you to realise that there are different ways to solve problems. Consider the following scenarios and answer the questions that follow. This activity will be supported by a facilitator who will discuss with you the responses you make to the questions in each of the scenarios.</w:t>
      </w:r>
    </w:p>
    <w:p w14:paraId="4794DD77" w14:textId="77777777" w:rsidR="000565E8" w:rsidRDefault="000565E8" w:rsidP="00A104BF">
      <w:pPr>
        <w:widowControl/>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016"/>
      </w:tblGrid>
      <w:tr w:rsidR="000565E8" w14:paraId="4794DDA8" w14:textId="77777777" w:rsidTr="00A104BF">
        <w:tc>
          <w:tcPr>
            <w:tcW w:w="9016" w:type="dxa"/>
            <w:shd w:val="clear" w:color="auto" w:fill="DBEAF2"/>
          </w:tcPr>
          <w:p w14:paraId="4794DD78" w14:textId="77777777" w:rsidR="000565E8" w:rsidRPr="00B443BB" w:rsidRDefault="000565E8" w:rsidP="00A104BF">
            <w:pPr>
              <w:pStyle w:val="BodyText"/>
              <w:kinsoku w:val="0"/>
              <w:overflowPunct w:val="0"/>
              <w:spacing w:before="45"/>
              <w:ind w:right="143"/>
              <w:rPr>
                <w:rFonts w:cs="Arial"/>
                <w:b/>
                <w:bCs/>
                <w:color w:val="9F1C64"/>
                <w:szCs w:val="22"/>
              </w:rPr>
            </w:pPr>
            <w:r w:rsidRPr="00B443BB">
              <w:rPr>
                <w:rFonts w:cs="Arial"/>
                <w:b/>
                <w:bCs/>
                <w:color w:val="9F1C64"/>
                <w:szCs w:val="22"/>
              </w:rPr>
              <w:lastRenderedPageBreak/>
              <w:t>Scenario 1</w:t>
            </w:r>
          </w:p>
          <w:p w14:paraId="4794DD79" w14:textId="77777777" w:rsidR="000565E8" w:rsidRDefault="000565E8" w:rsidP="00A104BF">
            <w:r>
              <w:t>Student A has been working on his essay for the last two weeks. The essay is worth 25% of the overall mark for the module and it is saved on a USB memory stick. The day before the essay is due to be handed in, the student leaves his bag containing the USB memory stick on the bus. He has no other electronic copy of the work.</w:t>
            </w:r>
          </w:p>
          <w:p w14:paraId="4794DD7A" w14:textId="77777777" w:rsidR="000565E8" w:rsidRDefault="000565E8" w:rsidP="00A104BF"/>
          <w:p w14:paraId="4794DD7B" w14:textId="77777777" w:rsidR="000565E8" w:rsidRDefault="002314E5" w:rsidP="00A104BF">
            <w:r>
              <w:t xml:space="preserve">Q.1   </w:t>
            </w:r>
            <w:r w:rsidR="000565E8">
              <w:t xml:space="preserve">Identify who the student should communicate with about this problem. </w:t>
            </w:r>
          </w:p>
          <w:p w14:paraId="4794DD7C"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84" w14:textId="77777777" w:rsidTr="00A104BF">
              <w:tc>
                <w:tcPr>
                  <w:tcW w:w="8790" w:type="dxa"/>
                  <w:tcBorders>
                    <w:top w:val="nil"/>
                    <w:left w:val="nil"/>
                    <w:bottom w:val="nil"/>
                    <w:right w:val="nil"/>
                  </w:tcBorders>
                  <w:shd w:val="clear" w:color="auto" w:fill="FFFFFF" w:themeFill="background1"/>
                </w:tcPr>
                <w:p w14:paraId="4794DD7D" w14:textId="77777777" w:rsidR="000565E8" w:rsidRDefault="000565E8" w:rsidP="00A104BF">
                  <w:pPr>
                    <w:rPr>
                      <w:color w:val="365F91" w:themeColor="accent1" w:themeShade="BF"/>
                    </w:rPr>
                  </w:pPr>
                </w:p>
                <w:p w14:paraId="4794DD7E" w14:textId="77777777" w:rsidR="000565E8" w:rsidRDefault="000565E8" w:rsidP="00A104BF">
                  <w:pPr>
                    <w:rPr>
                      <w:color w:val="365F91" w:themeColor="accent1" w:themeShade="BF"/>
                    </w:rPr>
                  </w:pPr>
                </w:p>
                <w:p w14:paraId="4794DD7F" w14:textId="77777777" w:rsidR="000565E8" w:rsidRDefault="000565E8" w:rsidP="00A104BF">
                  <w:pPr>
                    <w:rPr>
                      <w:color w:val="365F91" w:themeColor="accent1" w:themeShade="BF"/>
                    </w:rPr>
                  </w:pPr>
                </w:p>
                <w:p w14:paraId="4794DD80" w14:textId="77777777" w:rsidR="000565E8" w:rsidRDefault="000565E8" w:rsidP="00A104BF">
                  <w:pPr>
                    <w:rPr>
                      <w:color w:val="365F91" w:themeColor="accent1" w:themeShade="BF"/>
                    </w:rPr>
                  </w:pPr>
                </w:p>
                <w:p w14:paraId="4794DD81" w14:textId="77777777" w:rsidR="000565E8" w:rsidRDefault="000565E8" w:rsidP="00A104BF">
                  <w:pPr>
                    <w:rPr>
                      <w:color w:val="365F91" w:themeColor="accent1" w:themeShade="BF"/>
                    </w:rPr>
                  </w:pPr>
                </w:p>
                <w:p w14:paraId="4794DD82" w14:textId="77777777" w:rsidR="000565E8" w:rsidRDefault="000565E8" w:rsidP="00A104BF">
                  <w:pPr>
                    <w:rPr>
                      <w:color w:val="365F91" w:themeColor="accent1" w:themeShade="BF"/>
                    </w:rPr>
                  </w:pPr>
                </w:p>
                <w:p w14:paraId="4794DD83" w14:textId="77777777" w:rsidR="000565E8" w:rsidRDefault="000565E8" w:rsidP="00A104BF">
                  <w:pPr>
                    <w:rPr>
                      <w:color w:val="365F91" w:themeColor="accent1" w:themeShade="BF"/>
                    </w:rPr>
                  </w:pPr>
                </w:p>
              </w:tc>
            </w:tr>
          </w:tbl>
          <w:p w14:paraId="4794DD85" w14:textId="77777777" w:rsidR="000565E8" w:rsidRDefault="000565E8" w:rsidP="00A104BF">
            <w:pPr>
              <w:rPr>
                <w:color w:val="365F91" w:themeColor="accent1" w:themeShade="BF"/>
              </w:rPr>
            </w:pPr>
          </w:p>
          <w:p w14:paraId="4794DD86" w14:textId="77777777" w:rsidR="000565E8" w:rsidRDefault="00B3658C" w:rsidP="00B3658C">
            <w:pPr>
              <w:ind w:left="567" w:hanging="567"/>
            </w:pPr>
            <w:r>
              <w:t xml:space="preserve">Q.2   </w:t>
            </w:r>
            <w:r w:rsidR="000565E8">
              <w:t>Advise the student on how this problem could be solved or the outcome be improved.</w:t>
            </w:r>
          </w:p>
          <w:p w14:paraId="4794DD87"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8F" w14:textId="77777777" w:rsidTr="00A104BF">
              <w:tc>
                <w:tcPr>
                  <w:tcW w:w="8790" w:type="dxa"/>
                  <w:tcBorders>
                    <w:top w:val="nil"/>
                    <w:left w:val="nil"/>
                    <w:bottom w:val="nil"/>
                    <w:right w:val="nil"/>
                  </w:tcBorders>
                  <w:shd w:val="clear" w:color="auto" w:fill="FFFFFF" w:themeFill="background1"/>
                </w:tcPr>
                <w:p w14:paraId="4794DD88" w14:textId="77777777" w:rsidR="000565E8" w:rsidRDefault="000565E8" w:rsidP="00A104BF">
                  <w:pPr>
                    <w:rPr>
                      <w:color w:val="365F91" w:themeColor="accent1" w:themeShade="BF"/>
                    </w:rPr>
                  </w:pPr>
                </w:p>
                <w:p w14:paraId="4794DD89" w14:textId="77777777" w:rsidR="000565E8" w:rsidRDefault="000565E8" w:rsidP="00A104BF">
                  <w:pPr>
                    <w:rPr>
                      <w:color w:val="365F91" w:themeColor="accent1" w:themeShade="BF"/>
                    </w:rPr>
                  </w:pPr>
                </w:p>
                <w:p w14:paraId="4794DD8A" w14:textId="77777777" w:rsidR="000565E8" w:rsidRDefault="000565E8" w:rsidP="00A104BF">
                  <w:pPr>
                    <w:rPr>
                      <w:color w:val="365F91" w:themeColor="accent1" w:themeShade="BF"/>
                    </w:rPr>
                  </w:pPr>
                </w:p>
                <w:p w14:paraId="4794DD8B" w14:textId="77777777" w:rsidR="000565E8" w:rsidRDefault="000565E8" w:rsidP="00A104BF">
                  <w:pPr>
                    <w:rPr>
                      <w:color w:val="365F91" w:themeColor="accent1" w:themeShade="BF"/>
                    </w:rPr>
                  </w:pPr>
                </w:p>
                <w:p w14:paraId="4794DD8C" w14:textId="77777777" w:rsidR="000565E8" w:rsidRDefault="000565E8" w:rsidP="00A104BF">
                  <w:pPr>
                    <w:rPr>
                      <w:color w:val="365F91" w:themeColor="accent1" w:themeShade="BF"/>
                    </w:rPr>
                  </w:pPr>
                </w:p>
                <w:p w14:paraId="4794DD8D" w14:textId="77777777" w:rsidR="000565E8" w:rsidRDefault="000565E8" w:rsidP="00A104BF">
                  <w:pPr>
                    <w:rPr>
                      <w:color w:val="365F91" w:themeColor="accent1" w:themeShade="BF"/>
                    </w:rPr>
                  </w:pPr>
                </w:p>
                <w:p w14:paraId="4794DD8E" w14:textId="77777777" w:rsidR="000565E8" w:rsidRDefault="000565E8" w:rsidP="00A104BF">
                  <w:pPr>
                    <w:rPr>
                      <w:color w:val="365F91" w:themeColor="accent1" w:themeShade="BF"/>
                    </w:rPr>
                  </w:pPr>
                </w:p>
              </w:tc>
            </w:tr>
          </w:tbl>
          <w:p w14:paraId="4794DD90" w14:textId="77777777" w:rsidR="000565E8" w:rsidRDefault="000565E8" w:rsidP="00A104BF">
            <w:pPr>
              <w:rPr>
                <w:color w:val="365F91" w:themeColor="accent1" w:themeShade="BF"/>
              </w:rPr>
            </w:pPr>
          </w:p>
          <w:p w14:paraId="4794DD91" w14:textId="77777777" w:rsidR="000565E8" w:rsidRDefault="00B3658C" w:rsidP="00B3658C">
            <w:pPr>
              <w:ind w:left="567" w:hanging="567"/>
            </w:pPr>
            <w:r>
              <w:t xml:space="preserve">Q.3   </w:t>
            </w:r>
            <w:r w:rsidR="000565E8">
              <w:t>If your advice is ignored, what could the student do that might make the situation worse? This could show a lack of academic resilience.</w:t>
            </w:r>
          </w:p>
          <w:p w14:paraId="4794DD92"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9A" w14:textId="77777777" w:rsidTr="00A104BF">
              <w:tc>
                <w:tcPr>
                  <w:tcW w:w="8790" w:type="dxa"/>
                  <w:tcBorders>
                    <w:top w:val="nil"/>
                    <w:left w:val="nil"/>
                    <w:bottom w:val="nil"/>
                    <w:right w:val="nil"/>
                  </w:tcBorders>
                  <w:shd w:val="clear" w:color="auto" w:fill="FFFFFF" w:themeFill="background1"/>
                </w:tcPr>
                <w:p w14:paraId="4794DD93" w14:textId="77777777" w:rsidR="000565E8" w:rsidRDefault="000565E8" w:rsidP="00A104BF"/>
                <w:p w14:paraId="4794DD94" w14:textId="77777777" w:rsidR="000565E8" w:rsidRDefault="000565E8" w:rsidP="00A104BF"/>
                <w:p w14:paraId="4794DD95" w14:textId="77777777" w:rsidR="000565E8" w:rsidRDefault="000565E8" w:rsidP="00A104BF"/>
                <w:p w14:paraId="4794DD96" w14:textId="77777777" w:rsidR="000565E8" w:rsidRDefault="000565E8" w:rsidP="00A104BF"/>
                <w:p w14:paraId="4794DD97" w14:textId="77777777" w:rsidR="000565E8" w:rsidRDefault="000565E8" w:rsidP="00A104BF"/>
                <w:p w14:paraId="4794DD98" w14:textId="77777777" w:rsidR="000565E8" w:rsidRDefault="000565E8" w:rsidP="00A104BF"/>
                <w:p w14:paraId="4794DD99" w14:textId="77777777" w:rsidR="000565E8" w:rsidRDefault="000565E8" w:rsidP="00A104BF"/>
              </w:tc>
            </w:tr>
          </w:tbl>
          <w:p w14:paraId="4794DD9B" w14:textId="77777777" w:rsidR="000565E8" w:rsidRDefault="000565E8" w:rsidP="00A104BF"/>
          <w:p w14:paraId="4794DD9C" w14:textId="77777777" w:rsidR="000565E8" w:rsidRDefault="00B3658C" w:rsidP="00B3658C">
            <w:pPr>
              <w:ind w:left="567" w:hanging="567"/>
            </w:pPr>
            <w:r>
              <w:t xml:space="preserve">Q.4   </w:t>
            </w:r>
            <w:r w:rsidR="000565E8">
              <w:t>Suggest anything the student can do to make it less likely that this problem happens again.</w:t>
            </w:r>
          </w:p>
          <w:p w14:paraId="4794DD9D"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A5" w14:textId="77777777" w:rsidTr="00A104BF">
              <w:tc>
                <w:tcPr>
                  <w:tcW w:w="8790" w:type="dxa"/>
                  <w:tcBorders>
                    <w:top w:val="nil"/>
                    <w:left w:val="nil"/>
                    <w:bottom w:val="nil"/>
                    <w:right w:val="nil"/>
                  </w:tcBorders>
                  <w:shd w:val="clear" w:color="auto" w:fill="FFFFFF" w:themeFill="background1"/>
                </w:tcPr>
                <w:p w14:paraId="4794DD9E" w14:textId="77777777" w:rsidR="000565E8" w:rsidRDefault="000565E8" w:rsidP="00A104BF"/>
                <w:p w14:paraId="4794DD9F" w14:textId="77777777" w:rsidR="000565E8" w:rsidRDefault="000565E8" w:rsidP="00A104BF"/>
                <w:p w14:paraId="4794DDA0" w14:textId="77777777" w:rsidR="000565E8" w:rsidRDefault="000565E8" w:rsidP="00A104BF"/>
                <w:p w14:paraId="4794DDA1" w14:textId="77777777" w:rsidR="000565E8" w:rsidRDefault="000565E8" w:rsidP="00A104BF"/>
                <w:p w14:paraId="4794DDA2" w14:textId="77777777" w:rsidR="000565E8" w:rsidRDefault="000565E8" w:rsidP="00A104BF"/>
                <w:p w14:paraId="4794DDA3" w14:textId="77777777" w:rsidR="000565E8" w:rsidRDefault="000565E8" w:rsidP="00A104BF"/>
                <w:p w14:paraId="4794DDA4" w14:textId="77777777" w:rsidR="000565E8" w:rsidRDefault="000565E8" w:rsidP="00A104BF"/>
              </w:tc>
            </w:tr>
          </w:tbl>
          <w:p w14:paraId="4794DDA6" w14:textId="77777777" w:rsidR="000565E8" w:rsidRDefault="000565E8" w:rsidP="00A104BF"/>
          <w:p w14:paraId="4794DDA7" w14:textId="77777777" w:rsidR="000565E8" w:rsidRDefault="000565E8" w:rsidP="00A104BF"/>
        </w:tc>
      </w:tr>
    </w:tbl>
    <w:p w14:paraId="4794DDA9" w14:textId="77777777" w:rsidR="000565E8" w:rsidRDefault="000565E8" w:rsidP="00A104B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0565E8" w14:paraId="4794DDDA" w14:textId="77777777" w:rsidTr="00A104BF">
        <w:tc>
          <w:tcPr>
            <w:tcW w:w="9016" w:type="dxa"/>
            <w:shd w:val="clear" w:color="auto" w:fill="DBEAF2"/>
          </w:tcPr>
          <w:p w14:paraId="4794DDAA" w14:textId="77777777" w:rsidR="000565E8" w:rsidRPr="00B443BB" w:rsidRDefault="000565E8" w:rsidP="00A104BF">
            <w:pPr>
              <w:pStyle w:val="BodyText"/>
              <w:kinsoku w:val="0"/>
              <w:overflowPunct w:val="0"/>
              <w:spacing w:before="45"/>
              <w:ind w:right="143"/>
              <w:rPr>
                <w:rFonts w:cs="Arial"/>
                <w:b/>
                <w:bCs/>
                <w:color w:val="9F1C64"/>
                <w:szCs w:val="22"/>
              </w:rPr>
            </w:pPr>
            <w:r w:rsidRPr="00B443BB">
              <w:rPr>
                <w:rFonts w:cs="Arial"/>
                <w:b/>
                <w:bCs/>
                <w:color w:val="9F1C64"/>
                <w:szCs w:val="22"/>
              </w:rPr>
              <w:lastRenderedPageBreak/>
              <w:t>Scenario 2</w:t>
            </w:r>
          </w:p>
          <w:p w14:paraId="4794DDAB" w14:textId="77777777" w:rsidR="000565E8" w:rsidRPr="004E0345" w:rsidRDefault="000565E8" w:rsidP="00A104BF">
            <w:r w:rsidRPr="004E0345">
              <w:t>Student B has been following a study plan for the three weeks leading up to the</w:t>
            </w:r>
            <w:r>
              <w:t xml:space="preserve"> e</w:t>
            </w:r>
            <w:r w:rsidRPr="004E0345">
              <w:t>xamination period. She arrives on the campus at 1.30 pm,</w:t>
            </w:r>
            <w:r>
              <w:t xml:space="preserve"> </w:t>
            </w:r>
            <w:r w:rsidRPr="004E0345">
              <w:t>30 minutes before the time that she believes the exam is due to start. She meets another student who tells her that the exam started at 10 am that morning.</w:t>
            </w:r>
          </w:p>
          <w:p w14:paraId="4794DDAC" w14:textId="77777777" w:rsidR="000565E8" w:rsidRDefault="000565E8" w:rsidP="00A104BF"/>
          <w:p w14:paraId="4794DDAD" w14:textId="77777777" w:rsidR="000565E8" w:rsidRDefault="00B3658C" w:rsidP="00A104BF">
            <w:r>
              <w:t xml:space="preserve">Q.1   </w:t>
            </w:r>
            <w:r w:rsidR="000565E8">
              <w:t xml:space="preserve">Identify who the student should communicate with about this problem. </w:t>
            </w:r>
          </w:p>
          <w:p w14:paraId="4794DDAE" w14:textId="77777777" w:rsidR="000565E8" w:rsidRDefault="000565E8" w:rsidP="00A104B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0"/>
            </w:tblGrid>
            <w:tr w:rsidR="000565E8" w14:paraId="4794DDB6" w14:textId="77777777" w:rsidTr="00A104BF">
              <w:tc>
                <w:tcPr>
                  <w:tcW w:w="8790" w:type="dxa"/>
                  <w:shd w:val="clear" w:color="auto" w:fill="FFFFFF" w:themeFill="background1"/>
                </w:tcPr>
                <w:p w14:paraId="4794DDAF" w14:textId="77777777" w:rsidR="000565E8" w:rsidRDefault="000565E8" w:rsidP="00A104BF">
                  <w:pPr>
                    <w:rPr>
                      <w:color w:val="365F91" w:themeColor="accent1" w:themeShade="BF"/>
                    </w:rPr>
                  </w:pPr>
                </w:p>
                <w:p w14:paraId="4794DDB0" w14:textId="77777777" w:rsidR="000565E8" w:rsidRDefault="000565E8" w:rsidP="00A104BF">
                  <w:pPr>
                    <w:rPr>
                      <w:color w:val="365F91" w:themeColor="accent1" w:themeShade="BF"/>
                    </w:rPr>
                  </w:pPr>
                </w:p>
                <w:p w14:paraId="4794DDB1" w14:textId="77777777" w:rsidR="000565E8" w:rsidRDefault="000565E8" w:rsidP="00A104BF">
                  <w:pPr>
                    <w:rPr>
                      <w:color w:val="365F91" w:themeColor="accent1" w:themeShade="BF"/>
                    </w:rPr>
                  </w:pPr>
                </w:p>
                <w:p w14:paraId="4794DDB2" w14:textId="77777777" w:rsidR="000565E8" w:rsidRDefault="000565E8" w:rsidP="00A104BF">
                  <w:pPr>
                    <w:rPr>
                      <w:color w:val="365F91" w:themeColor="accent1" w:themeShade="BF"/>
                    </w:rPr>
                  </w:pPr>
                </w:p>
                <w:p w14:paraId="4794DDB3" w14:textId="77777777" w:rsidR="000565E8" w:rsidRDefault="000565E8" w:rsidP="00A104BF">
                  <w:pPr>
                    <w:rPr>
                      <w:color w:val="365F91" w:themeColor="accent1" w:themeShade="BF"/>
                    </w:rPr>
                  </w:pPr>
                </w:p>
                <w:p w14:paraId="4794DDB4" w14:textId="77777777" w:rsidR="000565E8" w:rsidRDefault="000565E8" w:rsidP="00A104BF">
                  <w:pPr>
                    <w:rPr>
                      <w:color w:val="365F91" w:themeColor="accent1" w:themeShade="BF"/>
                    </w:rPr>
                  </w:pPr>
                </w:p>
                <w:p w14:paraId="4794DDB5" w14:textId="77777777" w:rsidR="000565E8" w:rsidRDefault="000565E8" w:rsidP="00A104BF">
                  <w:pPr>
                    <w:rPr>
                      <w:color w:val="365F91" w:themeColor="accent1" w:themeShade="BF"/>
                    </w:rPr>
                  </w:pPr>
                </w:p>
              </w:tc>
            </w:tr>
          </w:tbl>
          <w:p w14:paraId="4794DDB7" w14:textId="77777777" w:rsidR="000565E8" w:rsidRDefault="000565E8" w:rsidP="00A104BF">
            <w:pPr>
              <w:rPr>
                <w:color w:val="365F91" w:themeColor="accent1" w:themeShade="BF"/>
              </w:rPr>
            </w:pPr>
          </w:p>
          <w:p w14:paraId="4794DDB8" w14:textId="77777777" w:rsidR="000565E8" w:rsidRDefault="00B3658C" w:rsidP="00B3658C">
            <w:pPr>
              <w:ind w:left="567" w:hanging="567"/>
            </w:pPr>
            <w:r>
              <w:t xml:space="preserve">Q.2   </w:t>
            </w:r>
            <w:r w:rsidR="000565E8">
              <w:t>Advise the student on how this problem could be solved or the outcome be improved.</w:t>
            </w:r>
          </w:p>
          <w:p w14:paraId="4794DDB9"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C1" w14:textId="77777777" w:rsidTr="00A104BF">
              <w:tc>
                <w:tcPr>
                  <w:tcW w:w="8790" w:type="dxa"/>
                  <w:tcBorders>
                    <w:top w:val="nil"/>
                    <w:left w:val="nil"/>
                    <w:bottom w:val="nil"/>
                    <w:right w:val="nil"/>
                  </w:tcBorders>
                  <w:shd w:val="clear" w:color="auto" w:fill="FFFFFF" w:themeFill="background1"/>
                </w:tcPr>
                <w:p w14:paraId="4794DDBA" w14:textId="77777777" w:rsidR="000565E8" w:rsidRDefault="000565E8" w:rsidP="00A104BF">
                  <w:pPr>
                    <w:rPr>
                      <w:color w:val="365F91" w:themeColor="accent1" w:themeShade="BF"/>
                    </w:rPr>
                  </w:pPr>
                </w:p>
                <w:p w14:paraId="4794DDBB" w14:textId="77777777" w:rsidR="000565E8" w:rsidRDefault="000565E8" w:rsidP="00A104BF">
                  <w:pPr>
                    <w:rPr>
                      <w:color w:val="365F91" w:themeColor="accent1" w:themeShade="BF"/>
                    </w:rPr>
                  </w:pPr>
                </w:p>
                <w:p w14:paraId="4794DDBC" w14:textId="77777777" w:rsidR="000565E8" w:rsidRDefault="000565E8" w:rsidP="00A104BF">
                  <w:pPr>
                    <w:rPr>
                      <w:color w:val="365F91" w:themeColor="accent1" w:themeShade="BF"/>
                    </w:rPr>
                  </w:pPr>
                </w:p>
                <w:p w14:paraId="4794DDBD" w14:textId="77777777" w:rsidR="000565E8" w:rsidRDefault="000565E8" w:rsidP="00A104BF">
                  <w:pPr>
                    <w:rPr>
                      <w:color w:val="365F91" w:themeColor="accent1" w:themeShade="BF"/>
                    </w:rPr>
                  </w:pPr>
                </w:p>
                <w:p w14:paraId="4794DDBE" w14:textId="77777777" w:rsidR="000565E8" w:rsidRDefault="000565E8" w:rsidP="00A104BF">
                  <w:pPr>
                    <w:rPr>
                      <w:color w:val="365F91" w:themeColor="accent1" w:themeShade="BF"/>
                    </w:rPr>
                  </w:pPr>
                </w:p>
                <w:p w14:paraId="4794DDBF" w14:textId="77777777" w:rsidR="000565E8" w:rsidRDefault="000565E8" w:rsidP="00A104BF">
                  <w:pPr>
                    <w:rPr>
                      <w:color w:val="365F91" w:themeColor="accent1" w:themeShade="BF"/>
                    </w:rPr>
                  </w:pPr>
                </w:p>
                <w:p w14:paraId="4794DDC0" w14:textId="77777777" w:rsidR="000565E8" w:rsidRDefault="000565E8" w:rsidP="00A104BF">
                  <w:pPr>
                    <w:rPr>
                      <w:color w:val="365F91" w:themeColor="accent1" w:themeShade="BF"/>
                    </w:rPr>
                  </w:pPr>
                </w:p>
              </w:tc>
            </w:tr>
          </w:tbl>
          <w:p w14:paraId="4794DDC2" w14:textId="77777777" w:rsidR="000565E8" w:rsidRDefault="000565E8" w:rsidP="00A104BF">
            <w:pPr>
              <w:rPr>
                <w:color w:val="365F91" w:themeColor="accent1" w:themeShade="BF"/>
              </w:rPr>
            </w:pPr>
          </w:p>
          <w:p w14:paraId="4794DDC3" w14:textId="77777777" w:rsidR="000565E8" w:rsidRDefault="00B3658C" w:rsidP="00B3658C">
            <w:pPr>
              <w:ind w:left="567" w:hanging="567"/>
            </w:pPr>
            <w:r>
              <w:t xml:space="preserve">Q.3   </w:t>
            </w:r>
            <w:r w:rsidR="000565E8">
              <w:t>If your advice is ignored, what could the student do that might make the situation worse? This could show a lack of academic resilience.</w:t>
            </w:r>
          </w:p>
          <w:p w14:paraId="4794DDC4"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CC" w14:textId="77777777" w:rsidTr="00A104BF">
              <w:tc>
                <w:tcPr>
                  <w:tcW w:w="8790" w:type="dxa"/>
                  <w:tcBorders>
                    <w:top w:val="nil"/>
                    <w:left w:val="nil"/>
                    <w:bottom w:val="nil"/>
                    <w:right w:val="nil"/>
                  </w:tcBorders>
                  <w:shd w:val="clear" w:color="auto" w:fill="FFFFFF" w:themeFill="background1"/>
                </w:tcPr>
                <w:p w14:paraId="4794DDC5" w14:textId="77777777" w:rsidR="000565E8" w:rsidRDefault="000565E8" w:rsidP="00A104BF"/>
                <w:p w14:paraId="4794DDC6" w14:textId="77777777" w:rsidR="000565E8" w:rsidRDefault="000565E8" w:rsidP="00A104BF"/>
                <w:p w14:paraId="4794DDC7" w14:textId="77777777" w:rsidR="000565E8" w:rsidRDefault="000565E8" w:rsidP="00A104BF"/>
                <w:p w14:paraId="4794DDC8" w14:textId="77777777" w:rsidR="000565E8" w:rsidRDefault="000565E8" w:rsidP="00A104BF"/>
                <w:p w14:paraId="4794DDC9" w14:textId="77777777" w:rsidR="000565E8" w:rsidRDefault="000565E8" w:rsidP="00A104BF"/>
                <w:p w14:paraId="4794DDCA" w14:textId="77777777" w:rsidR="000565E8" w:rsidRDefault="000565E8" w:rsidP="00A104BF"/>
                <w:p w14:paraId="4794DDCB" w14:textId="77777777" w:rsidR="000565E8" w:rsidRDefault="000565E8" w:rsidP="00A104BF"/>
              </w:tc>
            </w:tr>
          </w:tbl>
          <w:p w14:paraId="4794DDCD" w14:textId="77777777" w:rsidR="000565E8" w:rsidRDefault="000565E8" w:rsidP="00A104BF"/>
          <w:p w14:paraId="4794DDCE" w14:textId="77777777" w:rsidR="000565E8" w:rsidRDefault="00B3658C" w:rsidP="00B3658C">
            <w:pPr>
              <w:ind w:left="567" w:hanging="567"/>
            </w:pPr>
            <w:r>
              <w:t xml:space="preserve">Q.4   </w:t>
            </w:r>
            <w:r w:rsidR="000565E8">
              <w:t>Suggest anything the student can do to make it less likely that this problem happens again.</w:t>
            </w:r>
          </w:p>
          <w:p w14:paraId="4794DDCF"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D7" w14:textId="77777777" w:rsidTr="00A104BF">
              <w:tc>
                <w:tcPr>
                  <w:tcW w:w="8790" w:type="dxa"/>
                  <w:tcBorders>
                    <w:top w:val="nil"/>
                    <w:left w:val="nil"/>
                    <w:bottom w:val="nil"/>
                    <w:right w:val="nil"/>
                  </w:tcBorders>
                  <w:shd w:val="clear" w:color="auto" w:fill="FFFFFF" w:themeFill="background1"/>
                </w:tcPr>
                <w:p w14:paraId="4794DDD0" w14:textId="77777777" w:rsidR="000565E8" w:rsidRDefault="000565E8" w:rsidP="00A104BF"/>
                <w:p w14:paraId="4794DDD1" w14:textId="77777777" w:rsidR="000565E8" w:rsidRDefault="000565E8" w:rsidP="00A104BF"/>
                <w:p w14:paraId="4794DDD2" w14:textId="77777777" w:rsidR="000565E8" w:rsidRDefault="000565E8" w:rsidP="00A104BF"/>
                <w:p w14:paraId="4794DDD3" w14:textId="77777777" w:rsidR="000565E8" w:rsidRDefault="000565E8" w:rsidP="00A104BF"/>
                <w:p w14:paraId="4794DDD4" w14:textId="77777777" w:rsidR="000565E8" w:rsidRDefault="000565E8" w:rsidP="00A104BF"/>
                <w:p w14:paraId="4794DDD5" w14:textId="77777777" w:rsidR="000565E8" w:rsidRDefault="000565E8" w:rsidP="00A104BF"/>
                <w:p w14:paraId="4794DDD6" w14:textId="77777777" w:rsidR="000565E8" w:rsidRDefault="000565E8" w:rsidP="00A104BF"/>
              </w:tc>
            </w:tr>
          </w:tbl>
          <w:p w14:paraId="4794DDD8" w14:textId="77777777" w:rsidR="000565E8" w:rsidRDefault="000565E8" w:rsidP="00A104BF"/>
          <w:p w14:paraId="4794DDD9" w14:textId="77777777" w:rsidR="000565E8" w:rsidRDefault="000565E8" w:rsidP="00A104BF"/>
        </w:tc>
      </w:tr>
    </w:tbl>
    <w:p w14:paraId="4794DDDB" w14:textId="77777777" w:rsidR="000565E8" w:rsidRDefault="000565E8" w:rsidP="00A104BF"/>
    <w:p w14:paraId="4794DDDC" w14:textId="77777777" w:rsidR="000565E8" w:rsidRDefault="000565E8" w:rsidP="00A104BF">
      <w:pPr>
        <w:widowControl/>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16"/>
      </w:tblGrid>
      <w:tr w:rsidR="000565E8" w14:paraId="4794DE0E" w14:textId="77777777" w:rsidTr="469724C6">
        <w:tc>
          <w:tcPr>
            <w:tcW w:w="9016" w:type="dxa"/>
            <w:shd w:val="clear" w:color="auto" w:fill="DBEAF2"/>
          </w:tcPr>
          <w:p w14:paraId="4794DDDD" w14:textId="77777777" w:rsidR="000565E8" w:rsidRPr="00B443BB" w:rsidRDefault="000565E8" w:rsidP="00A104BF">
            <w:pPr>
              <w:rPr>
                <w:b/>
                <w:color w:val="9F1C64"/>
              </w:rPr>
            </w:pPr>
            <w:r w:rsidRPr="00B443BB">
              <w:rPr>
                <w:b/>
                <w:color w:val="9F1C64"/>
              </w:rPr>
              <w:lastRenderedPageBreak/>
              <w:t>Scenario 3</w:t>
            </w:r>
          </w:p>
          <w:p w14:paraId="4794DDDE" w14:textId="77777777" w:rsidR="000F0BBD" w:rsidRPr="004E0345" w:rsidRDefault="000F0BBD" w:rsidP="00A104BF">
            <w:pPr>
              <w:rPr>
                <w:b/>
              </w:rPr>
            </w:pPr>
          </w:p>
          <w:p w14:paraId="4794DDDF" w14:textId="105F6AD2" w:rsidR="000565E8" w:rsidRDefault="400B4822" w:rsidP="00A104BF">
            <w:r>
              <w:t>Student C has just received their report mark and has been given a mark that is 15% lower than he expected. This report is worth 40% of the marks in a coursework only module. The second report, which is worth the remaining 60%, is due to be submitted two weeks later.</w:t>
            </w:r>
          </w:p>
          <w:p w14:paraId="4794DDE0" w14:textId="77777777" w:rsidR="000565E8" w:rsidRDefault="000565E8" w:rsidP="00A104BF"/>
          <w:p w14:paraId="4794DDE1" w14:textId="77777777" w:rsidR="000565E8" w:rsidRDefault="00B3658C" w:rsidP="00A104BF">
            <w:r>
              <w:t xml:space="preserve">Q.1   </w:t>
            </w:r>
            <w:r w:rsidR="000565E8">
              <w:t xml:space="preserve">Identify who the student should communicate with about this problem. </w:t>
            </w:r>
          </w:p>
          <w:p w14:paraId="4794DDE2"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EA" w14:textId="77777777" w:rsidTr="00A104BF">
              <w:tc>
                <w:tcPr>
                  <w:tcW w:w="8790" w:type="dxa"/>
                  <w:tcBorders>
                    <w:top w:val="nil"/>
                    <w:left w:val="nil"/>
                    <w:bottom w:val="nil"/>
                    <w:right w:val="nil"/>
                  </w:tcBorders>
                  <w:shd w:val="clear" w:color="auto" w:fill="FFFFFF" w:themeFill="background1"/>
                </w:tcPr>
                <w:p w14:paraId="4794DDE3" w14:textId="77777777" w:rsidR="000565E8" w:rsidRDefault="000565E8" w:rsidP="00A104BF">
                  <w:pPr>
                    <w:rPr>
                      <w:color w:val="365F91" w:themeColor="accent1" w:themeShade="BF"/>
                    </w:rPr>
                  </w:pPr>
                </w:p>
                <w:p w14:paraId="4794DDE4" w14:textId="77777777" w:rsidR="000565E8" w:rsidRDefault="000565E8" w:rsidP="00A104BF">
                  <w:pPr>
                    <w:rPr>
                      <w:color w:val="365F91" w:themeColor="accent1" w:themeShade="BF"/>
                    </w:rPr>
                  </w:pPr>
                </w:p>
                <w:p w14:paraId="4794DDE5" w14:textId="77777777" w:rsidR="000565E8" w:rsidRDefault="000565E8" w:rsidP="00A104BF">
                  <w:pPr>
                    <w:rPr>
                      <w:color w:val="365F91" w:themeColor="accent1" w:themeShade="BF"/>
                    </w:rPr>
                  </w:pPr>
                </w:p>
                <w:p w14:paraId="4794DDE6" w14:textId="77777777" w:rsidR="000565E8" w:rsidRDefault="000565E8" w:rsidP="00A104BF">
                  <w:pPr>
                    <w:rPr>
                      <w:color w:val="365F91" w:themeColor="accent1" w:themeShade="BF"/>
                    </w:rPr>
                  </w:pPr>
                </w:p>
                <w:p w14:paraId="4794DDE7" w14:textId="77777777" w:rsidR="000565E8" w:rsidRDefault="000565E8" w:rsidP="00A104BF">
                  <w:pPr>
                    <w:rPr>
                      <w:color w:val="365F91" w:themeColor="accent1" w:themeShade="BF"/>
                    </w:rPr>
                  </w:pPr>
                </w:p>
                <w:p w14:paraId="4794DDE8" w14:textId="77777777" w:rsidR="000565E8" w:rsidRDefault="000565E8" w:rsidP="00A104BF">
                  <w:pPr>
                    <w:rPr>
                      <w:color w:val="365F91" w:themeColor="accent1" w:themeShade="BF"/>
                    </w:rPr>
                  </w:pPr>
                </w:p>
                <w:p w14:paraId="4794DDE9" w14:textId="77777777" w:rsidR="000565E8" w:rsidRDefault="000565E8" w:rsidP="00A104BF">
                  <w:pPr>
                    <w:rPr>
                      <w:color w:val="365F91" w:themeColor="accent1" w:themeShade="BF"/>
                    </w:rPr>
                  </w:pPr>
                </w:p>
              </w:tc>
            </w:tr>
          </w:tbl>
          <w:p w14:paraId="4794DDEB" w14:textId="77777777" w:rsidR="000565E8" w:rsidRDefault="000565E8" w:rsidP="00A104BF">
            <w:pPr>
              <w:rPr>
                <w:color w:val="365F91" w:themeColor="accent1" w:themeShade="BF"/>
              </w:rPr>
            </w:pPr>
          </w:p>
          <w:p w14:paraId="4794DDEC" w14:textId="77777777" w:rsidR="000565E8" w:rsidRDefault="002314E5" w:rsidP="00B3658C">
            <w:pPr>
              <w:ind w:left="567" w:hanging="567"/>
            </w:pPr>
            <w:r>
              <w:t xml:space="preserve">Q.2   </w:t>
            </w:r>
            <w:r w:rsidR="000565E8">
              <w:t>Advise the student on how this problem could be solved or the outcome be improved.</w:t>
            </w:r>
          </w:p>
          <w:p w14:paraId="4794DDED"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DF5" w14:textId="77777777" w:rsidTr="00A104BF">
              <w:tc>
                <w:tcPr>
                  <w:tcW w:w="8790" w:type="dxa"/>
                  <w:tcBorders>
                    <w:top w:val="nil"/>
                    <w:left w:val="nil"/>
                    <w:bottom w:val="nil"/>
                    <w:right w:val="nil"/>
                  </w:tcBorders>
                  <w:shd w:val="clear" w:color="auto" w:fill="FFFFFF" w:themeFill="background1"/>
                </w:tcPr>
                <w:p w14:paraId="4794DDEE" w14:textId="77777777" w:rsidR="000565E8" w:rsidRDefault="000565E8" w:rsidP="00A104BF">
                  <w:pPr>
                    <w:rPr>
                      <w:color w:val="365F91" w:themeColor="accent1" w:themeShade="BF"/>
                    </w:rPr>
                  </w:pPr>
                </w:p>
                <w:p w14:paraId="4794DDEF" w14:textId="77777777" w:rsidR="000565E8" w:rsidRDefault="000565E8" w:rsidP="00A104BF">
                  <w:pPr>
                    <w:rPr>
                      <w:color w:val="365F91" w:themeColor="accent1" w:themeShade="BF"/>
                    </w:rPr>
                  </w:pPr>
                </w:p>
                <w:p w14:paraId="4794DDF0" w14:textId="77777777" w:rsidR="000565E8" w:rsidRDefault="000565E8" w:rsidP="00A104BF">
                  <w:pPr>
                    <w:rPr>
                      <w:color w:val="365F91" w:themeColor="accent1" w:themeShade="BF"/>
                    </w:rPr>
                  </w:pPr>
                </w:p>
                <w:p w14:paraId="4794DDF1" w14:textId="77777777" w:rsidR="000565E8" w:rsidRDefault="000565E8" w:rsidP="00A104BF">
                  <w:pPr>
                    <w:rPr>
                      <w:color w:val="365F91" w:themeColor="accent1" w:themeShade="BF"/>
                    </w:rPr>
                  </w:pPr>
                </w:p>
                <w:p w14:paraId="4794DDF2" w14:textId="77777777" w:rsidR="000565E8" w:rsidRDefault="000565E8" w:rsidP="00A104BF">
                  <w:pPr>
                    <w:rPr>
                      <w:color w:val="365F91" w:themeColor="accent1" w:themeShade="BF"/>
                    </w:rPr>
                  </w:pPr>
                </w:p>
                <w:p w14:paraId="4794DDF3" w14:textId="77777777" w:rsidR="000565E8" w:rsidRDefault="000565E8" w:rsidP="00A104BF">
                  <w:pPr>
                    <w:rPr>
                      <w:color w:val="365F91" w:themeColor="accent1" w:themeShade="BF"/>
                    </w:rPr>
                  </w:pPr>
                </w:p>
                <w:p w14:paraId="4794DDF4" w14:textId="77777777" w:rsidR="000565E8" w:rsidRDefault="000565E8" w:rsidP="00A104BF">
                  <w:pPr>
                    <w:rPr>
                      <w:color w:val="365F91" w:themeColor="accent1" w:themeShade="BF"/>
                    </w:rPr>
                  </w:pPr>
                </w:p>
              </w:tc>
            </w:tr>
          </w:tbl>
          <w:p w14:paraId="4794DDF6" w14:textId="77777777" w:rsidR="000565E8" w:rsidRDefault="000565E8" w:rsidP="00A104BF">
            <w:pPr>
              <w:rPr>
                <w:color w:val="365F91" w:themeColor="accent1" w:themeShade="BF"/>
              </w:rPr>
            </w:pPr>
          </w:p>
          <w:p w14:paraId="4794DDF7" w14:textId="77777777" w:rsidR="000565E8" w:rsidRDefault="002314E5" w:rsidP="002314E5">
            <w:pPr>
              <w:ind w:left="567" w:hanging="567"/>
            </w:pPr>
            <w:r>
              <w:t xml:space="preserve">Q.3   </w:t>
            </w:r>
            <w:r w:rsidR="000565E8">
              <w:t>If your advice is ignored, what could the student do that might make the situation worse? This could show a lack of academic resilience.</w:t>
            </w:r>
          </w:p>
          <w:p w14:paraId="4794DDF8"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00" w14:textId="77777777" w:rsidTr="00A104BF">
              <w:tc>
                <w:tcPr>
                  <w:tcW w:w="8790" w:type="dxa"/>
                  <w:tcBorders>
                    <w:top w:val="nil"/>
                    <w:left w:val="nil"/>
                    <w:bottom w:val="nil"/>
                    <w:right w:val="nil"/>
                  </w:tcBorders>
                  <w:shd w:val="clear" w:color="auto" w:fill="FFFFFF" w:themeFill="background1"/>
                </w:tcPr>
                <w:p w14:paraId="4794DDF9" w14:textId="77777777" w:rsidR="000565E8" w:rsidRDefault="000565E8" w:rsidP="00A104BF"/>
                <w:p w14:paraId="4794DDFA" w14:textId="77777777" w:rsidR="000565E8" w:rsidRDefault="000565E8" w:rsidP="00A104BF"/>
                <w:p w14:paraId="4794DDFB" w14:textId="77777777" w:rsidR="000565E8" w:rsidRDefault="000565E8" w:rsidP="00A104BF"/>
                <w:p w14:paraId="4794DDFC" w14:textId="77777777" w:rsidR="000565E8" w:rsidRDefault="000565E8" w:rsidP="00A104BF"/>
                <w:p w14:paraId="4794DDFD" w14:textId="77777777" w:rsidR="000565E8" w:rsidRDefault="000565E8" w:rsidP="00A104BF"/>
                <w:p w14:paraId="4794DDFE" w14:textId="77777777" w:rsidR="000565E8" w:rsidRDefault="000565E8" w:rsidP="00A104BF"/>
                <w:p w14:paraId="4794DDFF" w14:textId="77777777" w:rsidR="000565E8" w:rsidRDefault="000565E8" w:rsidP="00A104BF"/>
              </w:tc>
            </w:tr>
          </w:tbl>
          <w:p w14:paraId="4794DE01" w14:textId="77777777" w:rsidR="000565E8" w:rsidRDefault="000565E8" w:rsidP="00A104BF"/>
          <w:p w14:paraId="4794DE02" w14:textId="77777777" w:rsidR="000565E8" w:rsidRDefault="002314E5" w:rsidP="002314E5">
            <w:pPr>
              <w:ind w:left="567" w:hanging="567"/>
            </w:pPr>
            <w:r>
              <w:t xml:space="preserve">Q.4   </w:t>
            </w:r>
            <w:r w:rsidR="000565E8">
              <w:t>Suggest anything the student can do to make it less likely that this problem happens again.</w:t>
            </w:r>
          </w:p>
          <w:p w14:paraId="4794DE03"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0B" w14:textId="77777777" w:rsidTr="00A104BF">
              <w:tc>
                <w:tcPr>
                  <w:tcW w:w="8790" w:type="dxa"/>
                  <w:tcBorders>
                    <w:top w:val="nil"/>
                    <w:left w:val="nil"/>
                    <w:bottom w:val="nil"/>
                    <w:right w:val="nil"/>
                  </w:tcBorders>
                  <w:shd w:val="clear" w:color="auto" w:fill="FFFFFF" w:themeFill="background1"/>
                </w:tcPr>
                <w:p w14:paraId="4794DE04" w14:textId="77777777" w:rsidR="000565E8" w:rsidRDefault="000565E8" w:rsidP="00A104BF"/>
                <w:p w14:paraId="4794DE05" w14:textId="77777777" w:rsidR="000565E8" w:rsidRDefault="000565E8" w:rsidP="00A104BF"/>
                <w:p w14:paraId="4794DE06" w14:textId="77777777" w:rsidR="000565E8" w:rsidRDefault="000565E8" w:rsidP="00A104BF"/>
                <w:p w14:paraId="4794DE07" w14:textId="77777777" w:rsidR="000565E8" w:rsidRDefault="000565E8" w:rsidP="00A104BF"/>
                <w:p w14:paraId="4794DE08" w14:textId="77777777" w:rsidR="000565E8" w:rsidRDefault="000565E8" w:rsidP="00A104BF"/>
                <w:p w14:paraId="4794DE09" w14:textId="77777777" w:rsidR="000565E8" w:rsidRDefault="000565E8" w:rsidP="00A104BF"/>
                <w:p w14:paraId="4794DE0A" w14:textId="77777777" w:rsidR="000565E8" w:rsidRDefault="000565E8" w:rsidP="00A104BF"/>
              </w:tc>
            </w:tr>
          </w:tbl>
          <w:p w14:paraId="4794DE0C" w14:textId="77777777" w:rsidR="000565E8" w:rsidRDefault="000565E8" w:rsidP="00A104BF"/>
          <w:p w14:paraId="4794DE0D" w14:textId="77777777" w:rsidR="000565E8" w:rsidRDefault="000565E8" w:rsidP="00A104BF"/>
        </w:tc>
      </w:tr>
    </w:tbl>
    <w:p w14:paraId="4794DE0F" w14:textId="77777777" w:rsidR="000565E8" w:rsidRDefault="000565E8" w:rsidP="00A104BF">
      <w:r>
        <w:br w:type="page"/>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565E8" w14:paraId="4794DE41" w14:textId="77777777" w:rsidTr="00A104BF">
        <w:tc>
          <w:tcPr>
            <w:tcW w:w="9016" w:type="dxa"/>
            <w:tcBorders>
              <w:top w:val="nil"/>
              <w:left w:val="nil"/>
              <w:bottom w:val="nil"/>
              <w:right w:val="nil"/>
            </w:tcBorders>
            <w:shd w:val="clear" w:color="auto" w:fill="DBEAF2"/>
          </w:tcPr>
          <w:p w14:paraId="4794DE10" w14:textId="77777777" w:rsidR="000565E8" w:rsidRPr="00B443BB" w:rsidRDefault="000565E8" w:rsidP="00A104BF">
            <w:pPr>
              <w:rPr>
                <w:b/>
                <w:color w:val="9F1C64"/>
              </w:rPr>
            </w:pPr>
            <w:r w:rsidRPr="00B443BB">
              <w:rPr>
                <w:b/>
                <w:color w:val="9F1C64"/>
              </w:rPr>
              <w:lastRenderedPageBreak/>
              <w:t>Scenario 4</w:t>
            </w:r>
          </w:p>
          <w:p w14:paraId="4794DE11" w14:textId="77777777" w:rsidR="000F0BBD" w:rsidRPr="004E0345" w:rsidRDefault="000F0BBD" w:rsidP="00A104BF">
            <w:pPr>
              <w:rPr>
                <w:b/>
              </w:rPr>
            </w:pPr>
          </w:p>
          <w:p w14:paraId="4794DE12" w14:textId="77777777" w:rsidR="000565E8" w:rsidRDefault="000565E8" w:rsidP="00A104BF">
            <w:r>
              <w:t>Student D has just read an email confirming her end of year results. She has failed two exams by only a few percent and the Assessment Board has decided that she cannot progress into the next year of study with her classmates until she re-sits and passes the two exams.</w:t>
            </w:r>
          </w:p>
          <w:p w14:paraId="4794DE13" w14:textId="77777777" w:rsidR="000565E8" w:rsidRDefault="000565E8" w:rsidP="00A104BF"/>
          <w:p w14:paraId="4794DE14" w14:textId="77777777" w:rsidR="000565E8" w:rsidRDefault="002314E5" w:rsidP="00A104BF">
            <w:r>
              <w:t xml:space="preserve">Q.1   </w:t>
            </w:r>
            <w:r w:rsidR="000565E8">
              <w:t xml:space="preserve">Identify who the student should communicate with about this problem. </w:t>
            </w:r>
          </w:p>
          <w:p w14:paraId="4794DE15"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1D" w14:textId="77777777" w:rsidTr="00A104BF">
              <w:tc>
                <w:tcPr>
                  <w:tcW w:w="8790" w:type="dxa"/>
                  <w:tcBorders>
                    <w:top w:val="nil"/>
                    <w:left w:val="nil"/>
                    <w:bottom w:val="nil"/>
                    <w:right w:val="nil"/>
                  </w:tcBorders>
                  <w:shd w:val="clear" w:color="auto" w:fill="FFFFFF" w:themeFill="background1"/>
                </w:tcPr>
                <w:p w14:paraId="4794DE16" w14:textId="77777777" w:rsidR="000565E8" w:rsidRDefault="000565E8" w:rsidP="00A104BF">
                  <w:pPr>
                    <w:rPr>
                      <w:color w:val="365F91" w:themeColor="accent1" w:themeShade="BF"/>
                    </w:rPr>
                  </w:pPr>
                </w:p>
                <w:p w14:paraId="4794DE17" w14:textId="77777777" w:rsidR="000565E8" w:rsidRDefault="000565E8" w:rsidP="00A104BF">
                  <w:pPr>
                    <w:rPr>
                      <w:color w:val="365F91" w:themeColor="accent1" w:themeShade="BF"/>
                    </w:rPr>
                  </w:pPr>
                </w:p>
                <w:p w14:paraId="4794DE18" w14:textId="77777777" w:rsidR="000565E8" w:rsidRDefault="000565E8" w:rsidP="00A104BF">
                  <w:pPr>
                    <w:rPr>
                      <w:color w:val="365F91" w:themeColor="accent1" w:themeShade="BF"/>
                    </w:rPr>
                  </w:pPr>
                </w:p>
                <w:p w14:paraId="4794DE19" w14:textId="77777777" w:rsidR="000565E8" w:rsidRDefault="000565E8" w:rsidP="00A104BF">
                  <w:pPr>
                    <w:rPr>
                      <w:color w:val="365F91" w:themeColor="accent1" w:themeShade="BF"/>
                    </w:rPr>
                  </w:pPr>
                </w:p>
                <w:p w14:paraId="4794DE1A" w14:textId="77777777" w:rsidR="000565E8" w:rsidRDefault="000565E8" w:rsidP="00A104BF">
                  <w:pPr>
                    <w:rPr>
                      <w:color w:val="365F91" w:themeColor="accent1" w:themeShade="BF"/>
                    </w:rPr>
                  </w:pPr>
                </w:p>
                <w:p w14:paraId="4794DE1B" w14:textId="77777777" w:rsidR="000565E8" w:rsidRDefault="000565E8" w:rsidP="00A104BF">
                  <w:pPr>
                    <w:rPr>
                      <w:color w:val="365F91" w:themeColor="accent1" w:themeShade="BF"/>
                    </w:rPr>
                  </w:pPr>
                </w:p>
                <w:p w14:paraId="4794DE1C" w14:textId="77777777" w:rsidR="000565E8" w:rsidRDefault="000565E8" w:rsidP="00A104BF">
                  <w:pPr>
                    <w:rPr>
                      <w:color w:val="365F91" w:themeColor="accent1" w:themeShade="BF"/>
                    </w:rPr>
                  </w:pPr>
                </w:p>
              </w:tc>
            </w:tr>
          </w:tbl>
          <w:p w14:paraId="4794DE1E" w14:textId="77777777" w:rsidR="000565E8" w:rsidRDefault="000565E8" w:rsidP="00A104BF">
            <w:pPr>
              <w:rPr>
                <w:color w:val="365F91" w:themeColor="accent1" w:themeShade="BF"/>
              </w:rPr>
            </w:pPr>
          </w:p>
          <w:p w14:paraId="4794DE1F" w14:textId="77777777" w:rsidR="000565E8" w:rsidRDefault="002314E5" w:rsidP="002314E5">
            <w:pPr>
              <w:ind w:left="567" w:hanging="567"/>
            </w:pPr>
            <w:r>
              <w:t xml:space="preserve">Q.2   </w:t>
            </w:r>
            <w:r w:rsidR="000565E8">
              <w:t>Advise the student on how this problem could be solved or the outcome be improved.</w:t>
            </w:r>
          </w:p>
          <w:p w14:paraId="4794DE20"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28" w14:textId="77777777" w:rsidTr="00A104BF">
              <w:tc>
                <w:tcPr>
                  <w:tcW w:w="8790" w:type="dxa"/>
                  <w:tcBorders>
                    <w:top w:val="nil"/>
                    <w:left w:val="nil"/>
                    <w:bottom w:val="nil"/>
                    <w:right w:val="nil"/>
                  </w:tcBorders>
                  <w:shd w:val="clear" w:color="auto" w:fill="FFFFFF" w:themeFill="background1"/>
                </w:tcPr>
                <w:p w14:paraId="4794DE21" w14:textId="77777777" w:rsidR="000565E8" w:rsidRDefault="000565E8" w:rsidP="00A104BF">
                  <w:pPr>
                    <w:rPr>
                      <w:color w:val="365F91" w:themeColor="accent1" w:themeShade="BF"/>
                    </w:rPr>
                  </w:pPr>
                </w:p>
                <w:p w14:paraId="4794DE22" w14:textId="77777777" w:rsidR="000565E8" w:rsidRDefault="000565E8" w:rsidP="00A104BF">
                  <w:pPr>
                    <w:rPr>
                      <w:color w:val="365F91" w:themeColor="accent1" w:themeShade="BF"/>
                    </w:rPr>
                  </w:pPr>
                </w:p>
                <w:p w14:paraId="4794DE23" w14:textId="77777777" w:rsidR="000565E8" w:rsidRDefault="000565E8" w:rsidP="00A104BF">
                  <w:pPr>
                    <w:rPr>
                      <w:color w:val="365F91" w:themeColor="accent1" w:themeShade="BF"/>
                    </w:rPr>
                  </w:pPr>
                </w:p>
                <w:p w14:paraId="4794DE24" w14:textId="77777777" w:rsidR="000565E8" w:rsidRDefault="000565E8" w:rsidP="00A104BF">
                  <w:pPr>
                    <w:rPr>
                      <w:color w:val="365F91" w:themeColor="accent1" w:themeShade="BF"/>
                    </w:rPr>
                  </w:pPr>
                </w:p>
                <w:p w14:paraId="4794DE25" w14:textId="77777777" w:rsidR="000565E8" w:rsidRDefault="000565E8" w:rsidP="00A104BF">
                  <w:pPr>
                    <w:rPr>
                      <w:color w:val="365F91" w:themeColor="accent1" w:themeShade="BF"/>
                    </w:rPr>
                  </w:pPr>
                </w:p>
                <w:p w14:paraId="4794DE26" w14:textId="77777777" w:rsidR="000565E8" w:rsidRDefault="000565E8" w:rsidP="00A104BF">
                  <w:pPr>
                    <w:rPr>
                      <w:color w:val="365F91" w:themeColor="accent1" w:themeShade="BF"/>
                    </w:rPr>
                  </w:pPr>
                </w:p>
                <w:p w14:paraId="4794DE27" w14:textId="77777777" w:rsidR="000565E8" w:rsidRDefault="000565E8" w:rsidP="00A104BF">
                  <w:pPr>
                    <w:rPr>
                      <w:color w:val="365F91" w:themeColor="accent1" w:themeShade="BF"/>
                    </w:rPr>
                  </w:pPr>
                </w:p>
              </w:tc>
            </w:tr>
          </w:tbl>
          <w:p w14:paraId="4794DE29" w14:textId="77777777" w:rsidR="000565E8" w:rsidRDefault="000565E8" w:rsidP="00A104BF">
            <w:pPr>
              <w:rPr>
                <w:color w:val="365F91" w:themeColor="accent1" w:themeShade="BF"/>
              </w:rPr>
            </w:pPr>
          </w:p>
          <w:p w14:paraId="4794DE2A" w14:textId="77777777" w:rsidR="000565E8" w:rsidRDefault="002314E5" w:rsidP="002314E5">
            <w:pPr>
              <w:ind w:left="567" w:hanging="567"/>
            </w:pPr>
            <w:r>
              <w:t xml:space="preserve">Q.3   </w:t>
            </w:r>
            <w:r w:rsidR="000565E8">
              <w:t>If your advice is ignored, what could the student do that might make the situation worse? This could show a lack of academic resilience.</w:t>
            </w:r>
          </w:p>
          <w:p w14:paraId="4794DE2B"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33" w14:textId="77777777" w:rsidTr="00A104BF">
              <w:tc>
                <w:tcPr>
                  <w:tcW w:w="8790" w:type="dxa"/>
                  <w:tcBorders>
                    <w:top w:val="nil"/>
                    <w:left w:val="nil"/>
                    <w:bottom w:val="nil"/>
                    <w:right w:val="nil"/>
                  </w:tcBorders>
                  <w:shd w:val="clear" w:color="auto" w:fill="FFFFFF" w:themeFill="background1"/>
                </w:tcPr>
                <w:p w14:paraId="4794DE2C" w14:textId="77777777" w:rsidR="000565E8" w:rsidRDefault="000565E8" w:rsidP="00A104BF"/>
                <w:p w14:paraId="4794DE2D" w14:textId="77777777" w:rsidR="000565E8" w:rsidRDefault="000565E8" w:rsidP="00A104BF"/>
                <w:p w14:paraId="4794DE2E" w14:textId="77777777" w:rsidR="000565E8" w:rsidRDefault="000565E8" w:rsidP="00A104BF"/>
                <w:p w14:paraId="4794DE2F" w14:textId="77777777" w:rsidR="000565E8" w:rsidRDefault="000565E8" w:rsidP="00A104BF"/>
                <w:p w14:paraId="4794DE30" w14:textId="77777777" w:rsidR="000565E8" w:rsidRDefault="000565E8" w:rsidP="00A104BF"/>
                <w:p w14:paraId="4794DE31" w14:textId="77777777" w:rsidR="000565E8" w:rsidRDefault="000565E8" w:rsidP="00A104BF"/>
                <w:p w14:paraId="4794DE32" w14:textId="77777777" w:rsidR="000565E8" w:rsidRDefault="000565E8" w:rsidP="00A104BF"/>
              </w:tc>
            </w:tr>
          </w:tbl>
          <w:p w14:paraId="4794DE34" w14:textId="77777777" w:rsidR="000565E8" w:rsidRDefault="000565E8" w:rsidP="00A104BF"/>
          <w:p w14:paraId="4794DE35" w14:textId="77777777" w:rsidR="000565E8" w:rsidRDefault="002314E5" w:rsidP="002314E5">
            <w:pPr>
              <w:ind w:left="567" w:hanging="567"/>
            </w:pPr>
            <w:r>
              <w:t xml:space="preserve">Q.4   </w:t>
            </w:r>
            <w:r w:rsidR="000565E8">
              <w:t>Suggest anything the student can do to make it less likely that this problem happens again.</w:t>
            </w:r>
          </w:p>
          <w:p w14:paraId="4794DE36"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3E" w14:textId="77777777" w:rsidTr="00A104BF">
              <w:tc>
                <w:tcPr>
                  <w:tcW w:w="8790" w:type="dxa"/>
                  <w:tcBorders>
                    <w:top w:val="nil"/>
                    <w:left w:val="nil"/>
                    <w:bottom w:val="nil"/>
                    <w:right w:val="nil"/>
                  </w:tcBorders>
                  <w:shd w:val="clear" w:color="auto" w:fill="FFFFFF" w:themeFill="background1"/>
                </w:tcPr>
                <w:p w14:paraId="4794DE37" w14:textId="77777777" w:rsidR="000565E8" w:rsidRDefault="000565E8" w:rsidP="00A104BF"/>
                <w:p w14:paraId="4794DE38" w14:textId="77777777" w:rsidR="000565E8" w:rsidRDefault="000565E8" w:rsidP="00A104BF"/>
                <w:p w14:paraId="4794DE39" w14:textId="77777777" w:rsidR="000565E8" w:rsidRDefault="000565E8" w:rsidP="00A104BF"/>
                <w:p w14:paraId="4794DE3A" w14:textId="77777777" w:rsidR="000565E8" w:rsidRDefault="000565E8" w:rsidP="00A104BF"/>
                <w:p w14:paraId="4794DE3B" w14:textId="77777777" w:rsidR="000565E8" w:rsidRDefault="000565E8" w:rsidP="00A104BF"/>
                <w:p w14:paraId="4794DE3C" w14:textId="77777777" w:rsidR="000565E8" w:rsidRDefault="000565E8" w:rsidP="00A104BF"/>
                <w:p w14:paraId="4794DE3D" w14:textId="77777777" w:rsidR="000565E8" w:rsidRDefault="000565E8" w:rsidP="00A104BF"/>
              </w:tc>
            </w:tr>
          </w:tbl>
          <w:p w14:paraId="4794DE3F" w14:textId="77777777" w:rsidR="000565E8" w:rsidRDefault="000565E8" w:rsidP="00A104BF"/>
          <w:p w14:paraId="4794DE40" w14:textId="77777777" w:rsidR="000565E8" w:rsidRDefault="000565E8" w:rsidP="00A104BF"/>
        </w:tc>
      </w:tr>
    </w:tbl>
    <w:p w14:paraId="4794DE42" w14:textId="77777777" w:rsidR="000565E8" w:rsidRDefault="000565E8" w:rsidP="00A104BF">
      <w:r>
        <w:br w:type="page"/>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565E8" w14:paraId="4794DE74" w14:textId="77777777" w:rsidTr="469724C6">
        <w:tc>
          <w:tcPr>
            <w:tcW w:w="9016" w:type="dxa"/>
            <w:tcBorders>
              <w:top w:val="nil"/>
              <w:left w:val="nil"/>
              <w:bottom w:val="nil"/>
              <w:right w:val="nil"/>
            </w:tcBorders>
            <w:shd w:val="clear" w:color="auto" w:fill="DBEAF2"/>
          </w:tcPr>
          <w:p w14:paraId="4794DE43" w14:textId="77777777" w:rsidR="000565E8" w:rsidRPr="00B443BB" w:rsidRDefault="000565E8" w:rsidP="00A104BF">
            <w:pPr>
              <w:rPr>
                <w:b/>
                <w:color w:val="9F1C64"/>
              </w:rPr>
            </w:pPr>
            <w:r w:rsidRPr="00B443BB">
              <w:rPr>
                <w:b/>
                <w:color w:val="9F1C64"/>
              </w:rPr>
              <w:lastRenderedPageBreak/>
              <w:t>Scenario 5</w:t>
            </w:r>
          </w:p>
          <w:p w14:paraId="4794DE44" w14:textId="77777777" w:rsidR="000F0BBD" w:rsidRPr="00B26437" w:rsidRDefault="000F0BBD" w:rsidP="00A104BF">
            <w:pPr>
              <w:rPr>
                <w:b/>
              </w:rPr>
            </w:pPr>
          </w:p>
          <w:p w14:paraId="4794DE45" w14:textId="7F73566A" w:rsidR="000565E8" w:rsidRDefault="400B4822" w:rsidP="00A104BF">
            <w:r>
              <w:t>Student E has withdrawn from his programme of study because he was offered a job. The information about the job came from an online source. Later he discovers that the job offer was not genuine.</w:t>
            </w:r>
          </w:p>
          <w:p w14:paraId="4794DE46" w14:textId="77777777" w:rsidR="000565E8" w:rsidRDefault="000565E8" w:rsidP="00A104BF"/>
          <w:p w14:paraId="4794DE47" w14:textId="77777777" w:rsidR="000565E8" w:rsidRDefault="002314E5" w:rsidP="00A104BF">
            <w:r>
              <w:t xml:space="preserve">Q.1   </w:t>
            </w:r>
            <w:r w:rsidR="000565E8">
              <w:t xml:space="preserve">Identify who the student should communicate with about this problem. </w:t>
            </w:r>
          </w:p>
          <w:p w14:paraId="4794DE48"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50" w14:textId="77777777" w:rsidTr="00A104BF">
              <w:tc>
                <w:tcPr>
                  <w:tcW w:w="8790" w:type="dxa"/>
                  <w:tcBorders>
                    <w:top w:val="nil"/>
                    <w:left w:val="nil"/>
                    <w:bottom w:val="nil"/>
                    <w:right w:val="nil"/>
                  </w:tcBorders>
                  <w:shd w:val="clear" w:color="auto" w:fill="FFFFFF" w:themeFill="background1"/>
                </w:tcPr>
                <w:p w14:paraId="4794DE49" w14:textId="77777777" w:rsidR="000565E8" w:rsidRDefault="000565E8" w:rsidP="00A104BF">
                  <w:pPr>
                    <w:rPr>
                      <w:color w:val="365F91" w:themeColor="accent1" w:themeShade="BF"/>
                    </w:rPr>
                  </w:pPr>
                </w:p>
                <w:p w14:paraId="4794DE4A" w14:textId="77777777" w:rsidR="000565E8" w:rsidRDefault="000565E8" w:rsidP="00A104BF">
                  <w:pPr>
                    <w:rPr>
                      <w:color w:val="365F91" w:themeColor="accent1" w:themeShade="BF"/>
                    </w:rPr>
                  </w:pPr>
                </w:p>
                <w:p w14:paraId="4794DE4B" w14:textId="77777777" w:rsidR="000565E8" w:rsidRDefault="000565E8" w:rsidP="00A104BF">
                  <w:pPr>
                    <w:rPr>
                      <w:color w:val="365F91" w:themeColor="accent1" w:themeShade="BF"/>
                    </w:rPr>
                  </w:pPr>
                </w:p>
                <w:p w14:paraId="4794DE4C" w14:textId="77777777" w:rsidR="000565E8" w:rsidRDefault="000565E8" w:rsidP="00A104BF">
                  <w:pPr>
                    <w:rPr>
                      <w:color w:val="365F91" w:themeColor="accent1" w:themeShade="BF"/>
                    </w:rPr>
                  </w:pPr>
                </w:p>
                <w:p w14:paraId="4794DE4D" w14:textId="77777777" w:rsidR="000565E8" w:rsidRDefault="000565E8" w:rsidP="00A104BF">
                  <w:pPr>
                    <w:rPr>
                      <w:color w:val="365F91" w:themeColor="accent1" w:themeShade="BF"/>
                    </w:rPr>
                  </w:pPr>
                </w:p>
                <w:p w14:paraId="4794DE4E" w14:textId="77777777" w:rsidR="000565E8" w:rsidRDefault="000565E8" w:rsidP="00A104BF">
                  <w:pPr>
                    <w:rPr>
                      <w:color w:val="365F91" w:themeColor="accent1" w:themeShade="BF"/>
                    </w:rPr>
                  </w:pPr>
                </w:p>
                <w:p w14:paraId="4794DE4F" w14:textId="77777777" w:rsidR="000565E8" w:rsidRDefault="000565E8" w:rsidP="00A104BF">
                  <w:pPr>
                    <w:rPr>
                      <w:color w:val="365F91" w:themeColor="accent1" w:themeShade="BF"/>
                    </w:rPr>
                  </w:pPr>
                </w:p>
              </w:tc>
            </w:tr>
          </w:tbl>
          <w:p w14:paraId="4794DE51" w14:textId="77777777" w:rsidR="000565E8" w:rsidRDefault="000565E8" w:rsidP="00A104BF">
            <w:pPr>
              <w:rPr>
                <w:color w:val="365F91" w:themeColor="accent1" w:themeShade="BF"/>
              </w:rPr>
            </w:pPr>
          </w:p>
          <w:p w14:paraId="4794DE52" w14:textId="77777777" w:rsidR="000565E8" w:rsidRDefault="002314E5" w:rsidP="002314E5">
            <w:pPr>
              <w:ind w:left="567" w:hanging="567"/>
            </w:pPr>
            <w:r>
              <w:t xml:space="preserve">Q.2   </w:t>
            </w:r>
            <w:r w:rsidR="000565E8">
              <w:t>Advise the student on how this problem could be solved or the outcome be improved.</w:t>
            </w:r>
          </w:p>
          <w:p w14:paraId="4794DE53"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5B" w14:textId="77777777" w:rsidTr="00A104BF">
              <w:tc>
                <w:tcPr>
                  <w:tcW w:w="8790" w:type="dxa"/>
                  <w:tcBorders>
                    <w:top w:val="nil"/>
                    <w:left w:val="nil"/>
                    <w:bottom w:val="nil"/>
                    <w:right w:val="nil"/>
                  </w:tcBorders>
                  <w:shd w:val="clear" w:color="auto" w:fill="FFFFFF" w:themeFill="background1"/>
                </w:tcPr>
                <w:p w14:paraId="4794DE54" w14:textId="77777777" w:rsidR="000565E8" w:rsidRDefault="000565E8" w:rsidP="00A104BF">
                  <w:pPr>
                    <w:rPr>
                      <w:color w:val="365F91" w:themeColor="accent1" w:themeShade="BF"/>
                    </w:rPr>
                  </w:pPr>
                </w:p>
                <w:p w14:paraId="4794DE55" w14:textId="77777777" w:rsidR="000565E8" w:rsidRDefault="000565E8" w:rsidP="00A104BF">
                  <w:pPr>
                    <w:rPr>
                      <w:color w:val="365F91" w:themeColor="accent1" w:themeShade="BF"/>
                    </w:rPr>
                  </w:pPr>
                </w:p>
                <w:p w14:paraId="4794DE56" w14:textId="77777777" w:rsidR="000565E8" w:rsidRDefault="000565E8" w:rsidP="00A104BF">
                  <w:pPr>
                    <w:rPr>
                      <w:color w:val="365F91" w:themeColor="accent1" w:themeShade="BF"/>
                    </w:rPr>
                  </w:pPr>
                </w:p>
                <w:p w14:paraId="4794DE57" w14:textId="77777777" w:rsidR="000565E8" w:rsidRDefault="000565E8" w:rsidP="00A104BF">
                  <w:pPr>
                    <w:rPr>
                      <w:color w:val="365F91" w:themeColor="accent1" w:themeShade="BF"/>
                    </w:rPr>
                  </w:pPr>
                </w:p>
                <w:p w14:paraId="4794DE58" w14:textId="77777777" w:rsidR="000565E8" w:rsidRDefault="000565E8" w:rsidP="00A104BF">
                  <w:pPr>
                    <w:rPr>
                      <w:color w:val="365F91" w:themeColor="accent1" w:themeShade="BF"/>
                    </w:rPr>
                  </w:pPr>
                </w:p>
                <w:p w14:paraId="4794DE59" w14:textId="77777777" w:rsidR="000565E8" w:rsidRDefault="000565E8" w:rsidP="00A104BF">
                  <w:pPr>
                    <w:rPr>
                      <w:color w:val="365F91" w:themeColor="accent1" w:themeShade="BF"/>
                    </w:rPr>
                  </w:pPr>
                </w:p>
                <w:p w14:paraId="4794DE5A" w14:textId="77777777" w:rsidR="000565E8" w:rsidRDefault="000565E8" w:rsidP="00A104BF">
                  <w:pPr>
                    <w:rPr>
                      <w:color w:val="365F91" w:themeColor="accent1" w:themeShade="BF"/>
                    </w:rPr>
                  </w:pPr>
                </w:p>
              </w:tc>
            </w:tr>
          </w:tbl>
          <w:p w14:paraId="4794DE5C" w14:textId="77777777" w:rsidR="000565E8" w:rsidRDefault="000565E8" w:rsidP="00A104BF">
            <w:pPr>
              <w:rPr>
                <w:color w:val="365F91" w:themeColor="accent1" w:themeShade="BF"/>
              </w:rPr>
            </w:pPr>
          </w:p>
          <w:p w14:paraId="4794DE5D" w14:textId="77777777" w:rsidR="000565E8" w:rsidRDefault="000565E8" w:rsidP="00DD509A">
            <w:pPr>
              <w:ind w:left="567" w:hanging="567"/>
            </w:pPr>
            <w:r>
              <w:t>Q.3</w:t>
            </w:r>
            <w:r>
              <w:tab/>
              <w:t>If your advice is ignored, what could the student do that might make the situation worse? This could show a lack of academic resilience.</w:t>
            </w:r>
          </w:p>
          <w:p w14:paraId="4794DE5E"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66" w14:textId="77777777" w:rsidTr="00A104BF">
              <w:tc>
                <w:tcPr>
                  <w:tcW w:w="8790" w:type="dxa"/>
                  <w:tcBorders>
                    <w:top w:val="nil"/>
                    <w:left w:val="nil"/>
                    <w:bottom w:val="nil"/>
                    <w:right w:val="nil"/>
                  </w:tcBorders>
                  <w:shd w:val="clear" w:color="auto" w:fill="FFFFFF" w:themeFill="background1"/>
                </w:tcPr>
                <w:p w14:paraId="4794DE5F" w14:textId="77777777" w:rsidR="000565E8" w:rsidRDefault="000565E8" w:rsidP="00A104BF"/>
                <w:p w14:paraId="4794DE60" w14:textId="77777777" w:rsidR="000565E8" w:rsidRDefault="000565E8" w:rsidP="00A104BF"/>
                <w:p w14:paraId="4794DE61" w14:textId="77777777" w:rsidR="000565E8" w:rsidRDefault="000565E8" w:rsidP="00A104BF"/>
                <w:p w14:paraId="4794DE62" w14:textId="77777777" w:rsidR="000565E8" w:rsidRDefault="000565E8" w:rsidP="00A104BF"/>
                <w:p w14:paraId="4794DE63" w14:textId="77777777" w:rsidR="000565E8" w:rsidRDefault="000565E8" w:rsidP="00A104BF"/>
                <w:p w14:paraId="4794DE64" w14:textId="77777777" w:rsidR="000565E8" w:rsidRDefault="000565E8" w:rsidP="00A104BF"/>
                <w:p w14:paraId="4794DE65" w14:textId="77777777" w:rsidR="000565E8" w:rsidRDefault="000565E8" w:rsidP="00A104BF"/>
              </w:tc>
            </w:tr>
          </w:tbl>
          <w:p w14:paraId="4794DE67" w14:textId="77777777" w:rsidR="000565E8" w:rsidRDefault="000565E8" w:rsidP="00A104BF"/>
          <w:p w14:paraId="4794DE68" w14:textId="77777777" w:rsidR="000565E8" w:rsidRDefault="000565E8" w:rsidP="00DD509A">
            <w:pPr>
              <w:ind w:left="567" w:hanging="567"/>
            </w:pPr>
            <w:r>
              <w:t>Q.4</w:t>
            </w:r>
            <w:r>
              <w:tab/>
              <w:t>Suggest anything the student can do to make it less likely that this problem happens again.</w:t>
            </w:r>
          </w:p>
          <w:p w14:paraId="4794DE69"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71" w14:textId="77777777" w:rsidTr="00A104BF">
              <w:tc>
                <w:tcPr>
                  <w:tcW w:w="8790" w:type="dxa"/>
                  <w:tcBorders>
                    <w:top w:val="nil"/>
                    <w:left w:val="nil"/>
                    <w:bottom w:val="nil"/>
                    <w:right w:val="nil"/>
                  </w:tcBorders>
                  <w:shd w:val="clear" w:color="auto" w:fill="FFFFFF" w:themeFill="background1"/>
                </w:tcPr>
                <w:p w14:paraId="4794DE6A" w14:textId="77777777" w:rsidR="000565E8" w:rsidRDefault="000565E8" w:rsidP="00A104BF"/>
                <w:p w14:paraId="4794DE6B" w14:textId="77777777" w:rsidR="000565E8" w:rsidRDefault="000565E8" w:rsidP="00A104BF"/>
                <w:p w14:paraId="4794DE6C" w14:textId="77777777" w:rsidR="000565E8" w:rsidRDefault="000565E8" w:rsidP="00A104BF"/>
                <w:p w14:paraId="4794DE6D" w14:textId="77777777" w:rsidR="000565E8" w:rsidRDefault="000565E8" w:rsidP="00A104BF"/>
                <w:p w14:paraId="4794DE6E" w14:textId="77777777" w:rsidR="000565E8" w:rsidRDefault="000565E8" w:rsidP="00A104BF"/>
                <w:p w14:paraId="4794DE6F" w14:textId="77777777" w:rsidR="000565E8" w:rsidRDefault="000565E8" w:rsidP="00A104BF"/>
                <w:p w14:paraId="4794DE70" w14:textId="77777777" w:rsidR="000565E8" w:rsidRDefault="000565E8" w:rsidP="00A104BF"/>
              </w:tc>
            </w:tr>
          </w:tbl>
          <w:p w14:paraId="4794DE72" w14:textId="77777777" w:rsidR="000565E8" w:rsidRDefault="000565E8" w:rsidP="00A104BF"/>
          <w:p w14:paraId="4794DE73" w14:textId="77777777" w:rsidR="000565E8" w:rsidRDefault="000565E8" w:rsidP="00A104BF"/>
        </w:tc>
      </w:tr>
    </w:tbl>
    <w:p w14:paraId="4794DE75" w14:textId="77777777" w:rsidR="000565E8" w:rsidRDefault="000565E8" w:rsidP="00A104BF">
      <w:r>
        <w:br w:type="page"/>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565E8" w14:paraId="4794DEA7" w14:textId="77777777" w:rsidTr="469724C6">
        <w:tc>
          <w:tcPr>
            <w:tcW w:w="9016" w:type="dxa"/>
            <w:tcBorders>
              <w:top w:val="nil"/>
              <w:left w:val="nil"/>
              <w:bottom w:val="nil"/>
              <w:right w:val="nil"/>
            </w:tcBorders>
            <w:shd w:val="clear" w:color="auto" w:fill="DBEAF2"/>
          </w:tcPr>
          <w:p w14:paraId="4794DE76" w14:textId="77777777" w:rsidR="000565E8" w:rsidRPr="00B443BB" w:rsidRDefault="000565E8" w:rsidP="00A104BF">
            <w:pPr>
              <w:rPr>
                <w:b/>
                <w:color w:val="9F1C64"/>
              </w:rPr>
            </w:pPr>
            <w:r w:rsidRPr="00B443BB">
              <w:rPr>
                <w:b/>
                <w:color w:val="9F1C64"/>
              </w:rPr>
              <w:lastRenderedPageBreak/>
              <w:t>Scenario 6</w:t>
            </w:r>
          </w:p>
          <w:p w14:paraId="4794DE77" w14:textId="77777777" w:rsidR="000F0BBD" w:rsidRPr="00B26437" w:rsidRDefault="000F0BBD" w:rsidP="00A104BF">
            <w:pPr>
              <w:rPr>
                <w:b/>
              </w:rPr>
            </w:pPr>
          </w:p>
          <w:p w14:paraId="4794DE78" w14:textId="054BC334" w:rsidR="000565E8" w:rsidRDefault="400B4822" w:rsidP="00A104BF">
            <w:r>
              <w:t>Student F has suffered a close family bereavement and has stopped attending classes. They are halfway through the academic year but feel unable to cope with the idea of returning to study and has lost contact with their classmates. They know that they have already missed the deadline for submitting a piece of coursework.</w:t>
            </w:r>
          </w:p>
          <w:p w14:paraId="4794DE79" w14:textId="77777777" w:rsidR="000565E8" w:rsidRDefault="000565E8" w:rsidP="00A104BF"/>
          <w:p w14:paraId="4794DE7A" w14:textId="77777777" w:rsidR="000565E8" w:rsidRDefault="002314E5" w:rsidP="00A104BF">
            <w:r>
              <w:t xml:space="preserve">Q.1   </w:t>
            </w:r>
            <w:r w:rsidR="000565E8">
              <w:t xml:space="preserve">Identify who the student should communicate with about this problem. </w:t>
            </w:r>
          </w:p>
          <w:p w14:paraId="4794DE7B"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83" w14:textId="77777777" w:rsidTr="00A104BF">
              <w:tc>
                <w:tcPr>
                  <w:tcW w:w="8790" w:type="dxa"/>
                  <w:tcBorders>
                    <w:top w:val="nil"/>
                    <w:left w:val="nil"/>
                    <w:bottom w:val="nil"/>
                    <w:right w:val="nil"/>
                  </w:tcBorders>
                  <w:shd w:val="clear" w:color="auto" w:fill="FFFFFF" w:themeFill="background1"/>
                </w:tcPr>
                <w:p w14:paraId="4794DE7C" w14:textId="77777777" w:rsidR="000565E8" w:rsidRDefault="000565E8" w:rsidP="00A104BF">
                  <w:pPr>
                    <w:rPr>
                      <w:color w:val="365F91" w:themeColor="accent1" w:themeShade="BF"/>
                    </w:rPr>
                  </w:pPr>
                </w:p>
                <w:p w14:paraId="4794DE7D" w14:textId="77777777" w:rsidR="000565E8" w:rsidRDefault="000565E8" w:rsidP="00A104BF">
                  <w:pPr>
                    <w:rPr>
                      <w:color w:val="365F91" w:themeColor="accent1" w:themeShade="BF"/>
                    </w:rPr>
                  </w:pPr>
                </w:p>
                <w:p w14:paraId="4794DE7E" w14:textId="77777777" w:rsidR="000565E8" w:rsidRDefault="000565E8" w:rsidP="00A104BF">
                  <w:pPr>
                    <w:rPr>
                      <w:color w:val="365F91" w:themeColor="accent1" w:themeShade="BF"/>
                    </w:rPr>
                  </w:pPr>
                </w:p>
                <w:p w14:paraId="4794DE7F" w14:textId="77777777" w:rsidR="000565E8" w:rsidRDefault="000565E8" w:rsidP="00A104BF">
                  <w:pPr>
                    <w:rPr>
                      <w:color w:val="365F91" w:themeColor="accent1" w:themeShade="BF"/>
                    </w:rPr>
                  </w:pPr>
                </w:p>
                <w:p w14:paraId="4794DE80" w14:textId="77777777" w:rsidR="000565E8" w:rsidRDefault="000565E8" w:rsidP="00A104BF">
                  <w:pPr>
                    <w:rPr>
                      <w:color w:val="365F91" w:themeColor="accent1" w:themeShade="BF"/>
                    </w:rPr>
                  </w:pPr>
                </w:p>
                <w:p w14:paraId="4794DE81" w14:textId="77777777" w:rsidR="000565E8" w:rsidRDefault="000565E8" w:rsidP="00A104BF">
                  <w:pPr>
                    <w:rPr>
                      <w:color w:val="365F91" w:themeColor="accent1" w:themeShade="BF"/>
                    </w:rPr>
                  </w:pPr>
                </w:p>
                <w:p w14:paraId="4794DE82" w14:textId="77777777" w:rsidR="000565E8" w:rsidRDefault="000565E8" w:rsidP="00A104BF">
                  <w:pPr>
                    <w:rPr>
                      <w:color w:val="365F91" w:themeColor="accent1" w:themeShade="BF"/>
                    </w:rPr>
                  </w:pPr>
                </w:p>
              </w:tc>
            </w:tr>
          </w:tbl>
          <w:p w14:paraId="4794DE84" w14:textId="77777777" w:rsidR="000565E8" w:rsidRDefault="000565E8" w:rsidP="00A104BF">
            <w:pPr>
              <w:rPr>
                <w:color w:val="365F91" w:themeColor="accent1" w:themeShade="BF"/>
              </w:rPr>
            </w:pPr>
          </w:p>
          <w:p w14:paraId="4794DE85" w14:textId="77777777" w:rsidR="000565E8" w:rsidRDefault="002314E5" w:rsidP="002314E5">
            <w:pPr>
              <w:ind w:left="567" w:hanging="567"/>
            </w:pPr>
            <w:r>
              <w:t xml:space="preserve">Q.2   </w:t>
            </w:r>
            <w:r w:rsidR="000565E8">
              <w:t>Advise the student on how this problem could be solved or the outcome be improved.</w:t>
            </w:r>
          </w:p>
          <w:p w14:paraId="4794DE86"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8E" w14:textId="77777777" w:rsidTr="00A104BF">
              <w:tc>
                <w:tcPr>
                  <w:tcW w:w="8790" w:type="dxa"/>
                  <w:tcBorders>
                    <w:top w:val="nil"/>
                    <w:left w:val="nil"/>
                    <w:bottom w:val="nil"/>
                    <w:right w:val="nil"/>
                  </w:tcBorders>
                  <w:shd w:val="clear" w:color="auto" w:fill="FFFFFF" w:themeFill="background1"/>
                </w:tcPr>
                <w:p w14:paraId="4794DE87" w14:textId="77777777" w:rsidR="000565E8" w:rsidRDefault="000565E8" w:rsidP="00A104BF">
                  <w:pPr>
                    <w:rPr>
                      <w:color w:val="365F91" w:themeColor="accent1" w:themeShade="BF"/>
                    </w:rPr>
                  </w:pPr>
                </w:p>
                <w:p w14:paraId="4794DE88" w14:textId="77777777" w:rsidR="000565E8" w:rsidRDefault="000565E8" w:rsidP="00A104BF">
                  <w:pPr>
                    <w:rPr>
                      <w:color w:val="365F91" w:themeColor="accent1" w:themeShade="BF"/>
                    </w:rPr>
                  </w:pPr>
                </w:p>
                <w:p w14:paraId="4794DE89" w14:textId="77777777" w:rsidR="000565E8" w:rsidRDefault="000565E8" w:rsidP="00A104BF">
                  <w:pPr>
                    <w:rPr>
                      <w:color w:val="365F91" w:themeColor="accent1" w:themeShade="BF"/>
                    </w:rPr>
                  </w:pPr>
                </w:p>
                <w:p w14:paraId="4794DE8A" w14:textId="77777777" w:rsidR="000565E8" w:rsidRDefault="000565E8" w:rsidP="00A104BF">
                  <w:pPr>
                    <w:rPr>
                      <w:color w:val="365F91" w:themeColor="accent1" w:themeShade="BF"/>
                    </w:rPr>
                  </w:pPr>
                </w:p>
                <w:p w14:paraId="4794DE8B" w14:textId="77777777" w:rsidR="000565E8" w:rsidRDefault="000565E8" w:rsidP="00A104BF">
                  <w:pPr>
                    <w:rPr>
                      <w:color w:val="365F91" w:themeColor="accent1" w:themeShade="BF"/>
                    </w:rPr>
                  </w:pPr>
                </w:p>
                <w:p w14:paraId="4794DE8C" w14:textId="77777777" w:rsidR="000565E8" w:rsidRDefault="000565E8" w:rsidP="00A104BF">
                  <w:pPr>
                    <w:rPr>
                      <w:color w:val="365F91" w:themeColor="accent1" w:themeShade="BF"/>
                    </w:rPr>
                  </w:pPr>
                </w:p>
                <w:p w14:paraId="4794DE8D" w14:textId="77777777" w:rsidR="000565E8" w:rsidRDefault="000565E8" w:rsidP="00A104BF">
                  <w:pPr>
                    <w:rPr>
                      <w:color w:val="365F91" w:themeColor="accent1" w:themeShade="BF"/>
                    </w:rPr>
                  </w:pPr>
                </w:p>
              </w:tc>
            </w:tr>
          </w:tbl>
          <w:p w14:paraId="4794DE8F" w14:textId="77777777" w:rsidR="000565E8" w:rsidRDefault="000565E8" w:rsidP="00A104BF">
            <w:pPr>
              <w:rPr>
                <w:color w:val="365F91" w:themeColor="accent1" w:themeShade="BF"/>
              </w:rPr>
            </w:pPr>
          </w:p>
          <w:p w14:paraId="4794DE90" w14:textId="77777777" w:rsidR="000565E8" w:rsidRDefault="002314E5" w:rsidP="002314E5">
            <w:pPr>
              <w:ind w:left="567" w:hanging="567"/>
            </w:pPr>
            <w:r>
              <w:t xml:space="preserve">Q.3   </w:t>
            </w:r>
            <w:r w:rsidR="000565E8">
              <w:t>If your advice is ignored, what could the student d</w:t>
            </w:r>
            <w:r>
              <w:t xml:space="preserve">o that might make the situation </w:t>
            </w:r>
            <w:r w:rsidR="000565E8">
              <w:t>worse? This could show a lack of academic resilience.</w:t>
            </w:r>
          </w:p>
          <w:p w14:paraId="4794DE91"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99" w14:textId="77777777" w:rsidTr="00A104BF">
              <w:tc>
                <w:tcPr>
                  <w:tcW w:w="8790" w:type="dxa"/>
                  <w:tcBorders>
                    <w:top w:val="nil"/>
                    <w:left w:val="nil"/>
                    <w:bottom w:val="nil"/>
                    <w:right w:val="nil"/>
                  </w:tcBorders>
                  <w:shd w:val="clear" w:color="auto" w:fill="FFFFFF" w:themeFill="background1"/>
                </w:tcPr>
                <w:p w14:paraId="4794DE92" w14:textId="77777777" w:rsidR="000565E8" w:rsidRDefault="000565E8" w:rsidP="00A104BF"/>
                <w:p w14:paraId="4794DE93" w14:textId="77777777" w:rsidR="000565E8" w:rsidRDefault="000565E8" w:rsidP="00A104BF"/>
                <w:p w14:paraId="4794DE94" w14:textId="77777777" w:rsidR="000565E8" w:rsidRDefault="000565E8" w:rsidP="00A104BF"/>
                <w:p w14:paraId="4794DE95" w14:textId="77777777" w:rsidR="000565E8" w:rsidRDefault="000565E8" w:rsidP="00A104BF"/>
                <w:p w14:paraId="4794DE96" w14:textId="77777777" w:rsidR="000565E8" w:rsidRDefault="000565E8" w:rsidP="00A104BF"/>
                <w:p w14:paraId="4794DE97" w14:textId="77777777" w:rsidR="000565E8" w:rsidRDefault="000565E8" w:rsidP="00A104BF"/>
                <w:p w14:paraId="4794DE98" w14:textId="77777777" w:rsidR="000565E8" w:rsidRDefault="000565E8" w:rsidP="00A104BF"/>
              </w:tc>
            </w:tr>
          </w:tbl>
          <w:p w14:paraId="4794DE9A" w14:textId="77777777" w:rsidR="000565E8" w:rsidRDefault="000565E8" w:rsidP="00A104BF"/>
          <w:p w14:paraId="4794DE9B" w14:textId="77777777" w:rsidR="000565E8" w:rsidRDefault="000565E8" w:rsidP="00DD509A">
            <w:pPr>
              <w:ind w:left="567" w:hanging="567"/>
            </w:pPr>
            <w:r>
              <w:t>Q.4</w:t>
            </w:r>
            <w:r>
              <w:tab/>
              <w:t>Suggest anything the student can do to make it less likely that this problem happens again.</w:t>
            </w:r>
          </w:p>
          <w:p w14:paraId="4794DE9C" w14:textId="77777777" w:rsidR="000565E8" w:rsidRDefault="000565E8" w:rsidP="00A104BF"/>
          <w:tbl>
            <w:tblPr>
              <w:tblStyle w:val="TableGrid"/>
              <w:tblW w:w="0" w:type="auto"/>
              <w:tblLook w:val="04A0" w:firstRow="1" w:lastRow="0" w:firstColumn="1" w:lastColumn="0" w:noHBand="0" w:noVBand="1"/>
            </w:tblPr>
            <w:tblGrid>
              <w:gridCol w:w="8790"/>
            </w:tblGrid>
            <w:tr w:rsidR="000565E8" w14:paraId="4794DEA4" w14:textId="77777777" w:rsidTr="00A104BF">
              <w:tc>
                <w:tcPr>
                  <w:tcW w:w="8790" w:type="dxa"/>
                  <w:tcBorders>
                    <w:top w:val="nil"/>
                    <w:left w:val="nil"/>
                    <w:bottom w:val="nil"/>
                    <w:right w:val="nil"/>
                  </w:tcBorders>
                  <w:shd w:val="clear" w:color="auto" w:fill="FFFFFF" w:themeFill="background1"/>
                </w:tcPr>
                <w:p w14:paraId="4794DE9D" w14:textId="77777777" w:rsidR="000565E8" w:rsidRDefault="000565E8" w:rsidP="00A104BF"/>
                <w:p w14:paraId="4794DE9E" w14:textId="77777777" w:rsidR="000565E8" w:rsidRDefault="000565E8" w:rsidP="00A104BF"/>
                <w:p w14:paraId="4794DE9F" w14:textId="77777777" w:rsidR="000565E8" w:rsidRDefault="000565E8" w:rsidP="00A104BF"/>
                <w:p w14:paraId="4794DEA0" w14:textId="77777777" w:rsidR="000565E8" w:rsidRDefault="000565E8" w:rsidP="00A104BF"/>
                <w:p w14:paraId="4794DEA1" w14:textId="77777777" w:rsidR="000565E8" w:rsidRDefault="000565E8" w:rsidP="00A104BF"/>
                <w:p w14:paraId="4794DEA2" w14:textId="77777777" w:rsidR="000565E8" w:rsidRDefault="000565E8" w:rsidP="00A104BF"/>
                <w:p w14:paraId="4794DEA3" w14:textId="77777777" w:rsidR="000565E8" w:rsidRDefault="000565E8" w:rsidP="00A104BF"/>
              </w:tc>
            </w:tr>
          </w:tbl>
          <w:p w14:paraId="4794DEA5" w14:textId="77777777" w:rsidR="000565E8" w:rsidRDefault="000565E8" w:rsidP="00A104BF"/>
          <w:p w14:paraId="4794DEA6" w14:textId="77777777" w:rsidR="000565E8" w:rsidRDefault="000565E8" w:rsidP="00A104BF"/>
        </w:tc>
      </w:tr>
    </w:tbl>
    <w:p w14:paraId="4794DEA8" w14:textId="77777777" w:rsidR="000565E8" w:rsidRDefault="000565E8" w:rsidP="00A104BF"/>
    <w:p w14:paraId="4794DEA9" w14:textId="77777777" w:rsidR="000F0BBD" w:rsidRDefault="000F0BBD" w:rsidP="00A104BF">
      <w:r>
        <w:br w:type="page"/>
      </w:r>
    </w:p>
    <w:tbl>
      <w:tblPr>
        <w:tblStyle w:val="TableGrid"/>
        <w:tblW w:w="0" w:type="auto"/>
        <w:shd w:val="clear" w:color="auto" w:fill="F2F2F2" w:themeFill="background1" w:themeFillShade="F2"/>
        <w:tblLook w:val="04A0" w:firstRow="1" w:lastRow="0" w:firstColumn="1" w:lastColumn="0" w:noHBand="0" w:noVBand="1"/>
      </w:tblPr>
      <w:tblGrid>
        <w:gridCol w:w="9016"/>
      </w:tblGrid>
      <w:tr w:rsidR="000F0BBD" w14:paraId="4794DEDB" w14:textId="77777777" w:rsidTr="00A104BF">
        <w:tc>
          <w:tcPr>
            <w:tcW w:w="9016" w:type="dxa"/>
            <w:tcBorders>
              <w:top w:val="nil"/>
              <w:left w:val="nil"/>
              <w:bottom w:val="nil"/>
              <w:right w:val="nil"/>
            </w:tcBorders>
            <w:shd w:val="clear" w:color="auto" w:fill="DBEAF2"/>
          </w:tcPr>
          <w:p w14:paraId="4794DEAA" w14:textId="77777777" w:rsidR="000F0BBD" w:rsidRDefault="000565E8" w:rsidP="00A104BF">
            <w:pPr>
              <w:rPr>
                <w:b/>
              </w:rPr>
            </w:pPr>
            <w:r>
              <w:lastRenderedPageBreak/>
              <w:br w:type="page"/>
            </w:r>
            <w:r w:rsidR="000F0BBD" w:rsidRPr="00B443BB">
              <w:rPr>
                <w:b/>
                <w:color w:val="9F1C64"/>
              </w:rPr>
              <w:t>Scenario 7</w:t>
            </w:r>
          </w:p>
          <w:p w14:paraId="4794DEAB" w14:textId="77777777" w:rsidR="000F0BBD" w:rsidRPr="00B26437" w:rsidRDefault="000F0BBD" w:rsidP="00A104BF">
            <w:pPr>
              <w:rPr>
                <w:b/>
              </w:rPr>
            </w:pPr>
          </w:p>
          <w:p w14:paraId="4794DEAC" w14:textId="77777777" w:rsidR="000F0BBD" w:rsidRDefault="000F0BBD" w:rsidP="00A104BF">
            <w:r>
              <w:t>Student G has just read an email confirming her end of year results. She is surprised to discover that a ‘no submission’ is recorded against an essay that she knows she submitted. This has resulted in her failing one of her modules.</w:t>
            </w:r>
          </w:p>
          <w:p w14:paraId="4794DEAD" w14:textId="77777777" w:rsidR="000F0BBD" w:rsidRDefault="000F0BBD" w:rsidP="00A104BF"/>
          <w:p w14:paraId="4794DEAE" w14:textId="77777777" w:rsidR="000F0BBD" w:rsidRDefault="002314E5" w:rsidP="00A104BF">
            <w:r>
              <w:t xml:space="preserve">Q.1   </w:t>
            </w:r>
            <w:r w:rsidR="000F0BBD">
              <w:t xml:space="preserve">Identify who the student should communicate with about this problem. </w:t>
            </w:r>
          </w:p>
          <w:p w14:paraId="4794DEAF"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B7" w14:textId="77777777" w:rsidTr="00A104BF">
              <w:tc>
                <w:tcPr>
                  <w:tcW w:w="8790" w:type="dxa"/>
                  <w:tcBorders>
                    <w:top w:val="nil"/>
                    <w:left w:val="nil"/>
                    <w:bottom w:val="nil"/>
                    <w:right w:val="nil"/>
                  </w:tcBorders>
                  <w:shd w:val="clear" w:color="auto" w:fill="FFFFFF" w:themeFill="background1"/>
                </w:tcPr>
                <w:p w14:paraId="4794DEB0" w14:textId="77777777" w:rsidR="000F0BBD" w:rsidRDefault="000F0BBD" w:rsidP="00A104BF">
                  <w:pPr>
                    <w:rPr>
                      <w:color w:val="365F91" w:themeColor="accent1" w:themeShade="BF"/>
                    </w:rPr>
                  </w:pPr>
                </w:p>
                <w:p w14:paraId="4794DEB1" w14:textId="77777777" w:rsidR="000F0BBD" w:rsidRDefault="000F0BBD" w:rsidP="00A104BF">
                  <w:pPr>
                    <w:rPr>
                      <w:color w:val="365F91" w:themeColor="accent1" w:themeShade="BF"/>
                    </w:rPr>
                  </w:pPr>
                </w:p>
                <w:p w14:paraId="4794DEB2" w14:textId="77777777" w:rsidR="000F0BBD" w:rsidRDefault="000F0BBD" w:rsidP="00A104BF">
                  <w:pPr>
                    <w:rPr>
                      <w:color w:val="365F91" w:themeColor="accent1" w:themeShade="BF"/>
                    </w:rPr>
                  </w:pPr>
                </w:p>
                <w:p w14:paraId="4794DEB3" w14:textId="77777777" w:rsidR="000F0BBD" w:rsidRDefault="000F0BBD" w:rsidP="00A104BF">
                  <w:pPr>
                    <w:rPr>
                      <w:color w:val="365F91" w:themeColor="accent1" w:themeShade="BF"/>
                    </w:rPr>
                  </w:pPr>
                </w:p>
                <w:p w14:paraId="4794DEB4" w14:textId="77777777" w:rsidR="000F0BBD" w:rsidRDefault="000F0BBD" w:rsidP="00A104BF">
                  <w:pPr>
                    <w:rPr>
                      <w:color w:val="365F91" w:themeColor="accent1" w:themeShade="BF"/>
                    </w:rPr>
                  </w:pPr>
                </w:p>
                <w:p w14:paraId="4794DEB5" w14:textId="77777777" w:rsidR="000F0BBD" w:rsidRDefault="000F0BBD" w:rsidP="00A104BF">
                  <w:pPr>
                    <w:rPr>
                      <w:color w:val="365F91" w:themeColor="accent1" w:themeShade="BF"/>
                    </w:rPr>
                  </w:pPr>
                </w:p>
                <w:p w14:paraId="4794DEB6" w14:textId="77777777" w:rsidR="000F0BBD" w:rsidRDefault="000F0BBD" w:rsidP="00A104BF">
                  <w:pPr>
                    <w:rPr>
                      <w:color w:val="365F91" w:themeColor="accent1" w:themeShade="BF"/>
                    </w:rPr>
                  </w:pPr>
                </w:p>
              </w:tc>
            </w:tr>
          </w:tbl>
          <w:p w14:paraId="4794DEB8" w14:textId="77777777" w:rsidR="000F0BBD" w:rsidRDefault="000F0BBD" w:rsidP="00A104BF">
            <w:pPr>
              <w:rPr>
                <w:color w:val="365F91" w:themeColor="accent1" w:themeShade="BF"/>
              </w:rPr>
            </w:pPr>
          </w:p>
          <w:p w14:paraId="4794DEB9" w14:textId="77777777" w:rsidR="000F0BBD" w:rsidRDefault="000F0BBD" w:rsidP="00DD509A">
            <w:pPr>
              <w:ind w:left="567" w:hanging="567"/>
            </w:pPr>
            <w:r>
              <w:t>Q.2</w:t>
            </w:r>
            <w:r>
              <w:tab/>
              <w:t>Advise the student on how this problem could be solved or the outcome be improved.</w:t>
            </w:r>
          </w:p>
          <w:p w14:paraId="4794DEBA"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C2" w14:textId="77777777" w:rsidTr="00A104BF">
              <w:tc>
                <w:tcPr>
                  <w:tcW w:w="8790" w:type="dxa"/>
                  <w:tcBorders>
                    <w:top w:val="nil"/>
                    <w:left w:val="nil"/>
                    <w:bottom w:val="nil"/>
                    <w:right w:val="nil"/>
                  </w:tcBorders>
                  <w:shd w:val="clear" w:color="auto" w:fill="FFFFFF" w:themeFill="background1"/>
                </w:tcPr>
                <w:p w14:paraId="4794DEBB" w14:textId="77777777" w:rsidR="000F0BBD" w:rsidRDefault="000F0BBD" w:rsidP="00A104BF">
                  <w:pPr>
                    <w:rPr>
                      <w:color w:val="365F91" w:themeColor="accent1" w:themeShade="BF"/>
                    </w:rPr>
                  </w:pPr>
                </w:p>
                <w:p w14:paraId="4794DEBC" w14:textId="77777777" w:rsidR="000F0BBD" w:rsidRDefault="000F0BBD" w:rsidP="00A104BF">
                  <w:pPr>
                    <w:rPr>
                      <w:color w:val="365F91" w:themeColor="accent1" w:themeShade="BF"/>
                    </w:rPr>
                  </w:pPr>
                </w:p>
                <w:p w14:paraId="4794DEBD" w14:textId="77777777" w:rsidR="000F0BBD" w:rsidRDefault="000F0BBD" w:rsidP="00A104BF">
                  <w:pPr>
                    <w:rPr>
                      <w:color w:val="365F91" w:themeColor="accent1" w:themeShade="BF"/>
                    </w:rPr>
                  </w:pPr>
                </w:p>
                <w:p w14:paraId="4794DEBE" w14:textId="77777777" w:rsidR="000F0BBD" w:rsidRDefault="000F0BBD" w:rsidP="00A104BF">
                  <w:pPr>
                    <w:rPr>
                      <w:color w:val="365F91" w:themeColor="accent1" w:themeShade="BF"/>
                    </w:rPr>
                  </w:pPr>
                </w:p>
                <w:p w14:paraId="4794DEBF" w14:textId="77777777" w:rsidR="000F0BBD" w:rsidRDefault="000F0BBD" w:rsidP="00A104BF">
                  <w:pPr>
                    <w:rPr>
                      <w:color w:val="365F91" w:themeColor="accent1" w:themeShade="BF"/>
                    </w:rPr>
                  </w:pPr>
                </w:p>
                <w:p w14:paraId="4794DEC0" w14:textId="77777777" w:rsidR="000F0BBD" w:rsidRDefault="000F0BBD" w:rsidP="00A104BF">
                  <w:pPr>
                    <w:rPr>
                      <w:color w:val="365F91" w:themeColor="accent1" w:themeShade="BF"/>
                    </w:rPr>
                  </w:pPr>
                </w:p>
                <w:p w14:paraId="4794DEC1" w14:textId="77777777" w:rsidR="000F0BBD" w:rsidRDefault="000F0BBD" w:rsidP="00A104BF">
                  <w:pPr>
                    <w:rPr>
                      <w:color w:val="365F91" w:themeColor="accent1" w:themeShade="BF"/>
                    </w:rPr>
                  </w:pPr>
                </w:p>
              </w:tc>
            </w:tr>
          </w:tbl>
          <w:p w14:paraId="4794DEC3" w14:textId="77777777" w:rsidR="000F0BBD" w:rsidRDefault="000F0BBD" w:rsidP="00A104BF">
            <w:pPr>
              <w:rPr>
                <w:color w:val="365F91" w:themeColor="accent1" w:themeShade="BF"/>
              </w:rPr>
            </w:pPr>
          </w:p>
          <w:p w14:paraId="4794DEC4" w14:textId="77777777" w:rsidR="000F0BBD" w:rsidRDefault="000F0BBD" w:rsidP="00DD509A">
            <w:pPr>
              <w:ind w:left="567" w:hanging="567"/>
            </w:pPr>
            <w:r>
              <w:t>Q.3</w:t>
            </w:r>
            <w:r>
              <w:tab/>
              <w:t>If your advice is ignored, what could the student do that might make the situation worse? This could show a lack of academic resilience.</w:t>
            </w:r>
          </w:p>
          <w:p w14:paraId="4794DEC5"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CD" w14:textId="77777777" w:rsidTr="00A104BF">
              <w:tc>
                <w:tcPr>
                  <w:tcW w:w="8790" w:type="dxa"/>
                  <w:tcBorders>
                    <w:top w:val="nil"/>
                    <w:left w:val="nil"/>
                    <w:bottom w:val="nil"/>
                    <w:right w:val="nil"/>
                  </w:tcBorders>
                  <w:shd w:val="clear" w:color="auto" w:fill="FFFFFF" w:themeFill="background1"/>
                </w:tcPr>
                <w:p w14:paraId="4794DEC6" w14:textId="77777777" w:rsidR="000F0BBD" w:rsidRDefault="000F0BBD" w:rsidP="00A104BF"/>
                <w:p w14:paraId="4794DEC7" w14:textId="77777777" w:rsidR="000F0BBD" w:rsidRDefault="000F0BBD" w:rsidP="00A104BF"/>
                <w:p w14:paraId="4794DEC8" w14:textId="77777777" w:rsidR="000F0BBD" w:rsidRDefault="000F0BBD" w:rsidP="00A104BF"/>
                <w:p w14:paraId="4794DEC9" w14:textId="77777777" w:rsidR="000F0BBD" w:rsidRDefault="000F0BBD" w:rsidP="00A104BF"/>
                <w:p w14:paraId="4794DECA" w14:textId="77777777" w:rsidR="000F0BBD" w:rsidRDefault="000F0BBD" w:rsidP="00A104BF"/>
                <w:p w14:paraId="4794DECB" w14:textId="77777777" w:rsidR="000F0BBD" w:rsidRDefault="000F0BBD" w:rsidP="00A104BF"/>
                <w:p w14:paraId="4794DECC" w14:textId="77777777" w:rsidR="000F0BBD" w:rsidRDefault="000F0BBD" w:rsidP="00A104BF"/>
              </w:tc>
            </w:tr>
          </w:tbl>
          <w:p w14:paraId="4794DECE" w14:textId="77777777" w:rsidR="000F0BBD" w:rsidRDefault="000F0BBD" w:rsidP="00A104BF"/>
          <w:p w14:paraId="4794DECF" w14:textId="77777777" w:rsidR="000F0BBD" w:rsidRDefault="000F0BBD" w:rsidP="00DD509A">
            <w:pPr>
              <w:ind w:left="567" w:hanging="567"/>
            </w:pPr>
            <w:r>
              <w:t>Q.4</w:t>
            </w:r>
            <w:r>
              <w:tab/>
              <w:t>Suggest anything the student can do to make it less likely that this problem happens again.</w:t>
            </w:r>
          </w:p>
          <w:p w14:paraId="4794DED0"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D8" w14:textId="77777777" w:rsidTr="00A104BF">
              <w:tc>
                <w:tcPr>
                  <w:tcW w:w="8790" w:type="dxa"/>
                  <w:tcBorders>
                    <w:top w:val="nil"/>
                    <w:left w:val="nil"/>
                    <w:bottom w:val="nil"/>
                    <w:right w:val="nil"/>
                  </w:tcBorders>
                  <w:shd w:val="clear" w:color="auto" w:fill="FFFFFF" w:themeFill="background1"/>
                </w:tcPr>
                <w:p w14:paraId="4794DED1" w14:textId="77777777" w:rsidR="000F0BBD" w:rsidRDefault="000F0BBD" w:rsidP="00A104BF"/>
                <w:p w14:paraId="4794DED2" w14:textId="77777777" w:rsidR="000F0BBD" w:rsidRDefault="000F0BBD" w:rsidP="00A104BF"/>
                <w:p w14:paraId="4794DED3" w14:textId="77777777" w:rsidR="000F0BBD" w:rsidRDefault="000F0BBD" w:rsidP="00A104BF"/>
                <w:p w14:paraId="4794DED4" w14:textId="77777777" w:rsidR="000F0BBD" w:rsidRDefault="000F0BBD" w:rsidP="00A104BF"/>
                <w:p w14:paraId="4794DED5" w14:textId="77777777" w:rsidR="000F0BBD" w:rsidRDefault="000F0BBD" w:rsidP="00A104BF"/>
                <w:p w14:paraId="4794DED6" w14:textId="77777777" w:rsidR="000F0BBD" w:rsidRDefault="000F0BBD" w:rsidP="00A104BF"/>
                <w:p w14:paraId="4794DED7" w14:textId="77777777" w:rsidR="000F0BBD" w:rsidRDefault="000F0BBD" w:rsidP="00A104BF"/>
              </w:tc>
            </w:tr>
          </w:tbl>
          <w:p w14:paraId="4794DED9" w14:textId="77777777" w:rsidR="000F0BBD" w:rsidRDefault="000F0BBD" w:rsidP="00A104BF"/>
          <w:p w14:paraId="4794DEDA" w14:textId="77777777" w:rsidR="000F0BBD" w:rsidRDefault="000F0BBD" w:rsidP="00A104BF"/>
        </w:tc>
      </w:tr>
    </w:tbl>
    <w:p w14:paraId="4794DEDC" w14:textId="77777777" w:rsidR="000565E8" w:rsidRDefault="000565E8" w:rsidP="00A104BF"/>
    <w:p w14:paraId="4794DEDD" w14:textId="77777777" w:rsidR="000565E8" w:rsidRDefault="000565E8" w:rsidP="00A104BF">
      <w:pPr>
        <w:widowControl/>
      </w:pPr>
      <w:r>
        <w:br w:type="page"/>
      </w:r>
    </w:p>
    <w:tbl>
      <w:tblPr>
        <w:tblStyle w:val="TableGrid"/>
        <w:tblW w:w="0" w:type="auto"/>
        <w:tblLook w:val="04A0" w:firstRow="1" w:lastRow="0" w:firstColumn="1" w:lastColumn="0" w:noHBand="0" w:noVBand="1"/>
      </w:tblPr>
      <w:tblGrid>
        <w:gridCol w:w="9016"/>
      </w:tblGrid>
      <w:tr w:rsidR="000F0BBD" w14:paraId="4794DF0F" w14:textId="77777777" w:rsidTr="469724C6">
        <w:tc>
          <w:tcPr>
            <w:tcW w:w="9016" w:type="dxa"/>
            <w:tcBorders>
              <w:top w:val="nil"/>
              <w:left w:val="nil"/>
              <w:bottom w:val="nil"/>
              <w:right w:val="nil"/>
            </w:tcBorders>
            <w:shd w:val="clear" w:color="auto" w:fill="DBEAF2"/>
          </w:tcPr>
          <w:p w14:paraId="4794DEDE" w14:textId="77777777" w:rsidR="000F0BBD" w:rsidRDefault="000F0BBD" w:rsidP="00A104BF">
            <w:pPr>
              <w:rPr>
                <w:b/>
              </w:rPr>
            </w:pPr>
            <w:r>
              <w:lastRenderedPageBreak/>
              <w:br w:type="page"/>
            </w:r>
            <w:r w:rsidRPr="00B443BB">
              <w:rPr>
                <w:b/>
                <w:color w:val="9F1C64"/>
              </w:rPr>
              <w:t>Scenario 8</w:t>
            </w:r>
          </w:p>
          <w:p w14:paraId="4794DEDF" w14:textId="77777777" w:rsidR="000F0BBD" w:rsidRPr="00B26437" w:rsidRDefault="000F0BBD" w:rsidP="00A104BF">
            <w:pPr>
              <w:rPr>
                <w:b/>
              </w:rPr>
            </w:pPr>
          </w:p>
          <w:p w14:paraId="4794DEE0" w14:textId="2D7E6401" w:rsidR="000F0BBD" w:rsidRDefault="3E259C2D" w:rsidP="00A104BF">
            <w:r>
              <w:t xml:space="preserve">Student H </w:t>
            </w:r>
            <w:proofErr w:type="gramStart"/>
            <w:r>
              <w:t>has to</w:t>
            </w:r>
            <w:proofErr w:type="gramEnd"/>
            <w:r>
              <w:t xml:space="preserve"> submit a report via the virtual learning environment by midnight on Sunday. She has struggled to find time and is late getting the report started but finishes by 11.50 pm. When uploading the report, there seems to be a delay and the upload is completed at 3 minutes after midnight.</w:t>
            </w:r>
          </w:p>
          <w:p w14:paraId="4794DEE1" w14:textId="77777777" w:rsidR="000F0BBD" w:rsidRDefault="000F0BBD" w:rsidP="00A104BF"/>
          <w:p w14:paraId="4794DEE2" w14:textId="77777777" w:rsidR="000F0BBD" w:rsidRDefault="002314E5" w:rsidP="00A104BF">
            <w:r>
              <w:t xml:space="preserve">Q.1   </w:t>
            </w:r>
            <w:r w:rsidR="000F0BBD">
              <w:t xml:space="preserve">Identify who the student should communicate with about this problem. </w:t>
            </w:r>
          </w:p>
          <w:p w14:paraId="4794DEE3"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EB" w14:textId="77777777" w:rsidTr="00A104BF">
              <w:tc>
                <w:tcPr>
                  <w:tcW w:w="8790" w:type="dxa"/>
                  <w:tcBorders>
                    <w:top w:val="nil"/>
                    <w:left w:val="nil"/>
                    <w:bottom w:val="nil"/>
                    <w:right w:val="nil"/>
                  </w:tcBorders>
                  <w:shd w:val="clear" w:color="auto" w:fill="FFFFFF" w:themeFill="background1"/>
                </w:tcPr>
                <w:p w14:paraId="4794DEE4" w14:textId="77777777" w:rsidR="000F0BBD" w:rsidRDefault="000F0BBD" w:rsidP="00A104BF">
                  <w:pPr>
                    <w:rPr>
                      <w:color w:val="365F91" w:themeColor="accent1" w:themeShade="BF"/>
                    </w:rPr>
                  </w:pPr>
                </w:p>
                <w:p w14:paraId="4794DEE5" w14:textId="77777777" w:rsidR="000F0BBD" w:rsidRDefault="000F0BBD" w:rsidP="00A104BF">
                  <w:pPr>
                    <w:rPr>
                      <w:color w:val="365F91" w:themeColor="accent1" w:themeShade="BF"/>
                    </w:rPr>
                  </w:pPr>
                </w:p>
                <w:p w14:paraId="4794DEE6" w14:textId="77777777" w:rsidR="000F0BBD" w:rsidRDefault="000F0BBD" w:rsidP="00A104BF">
                  <w:pPr>
                    <w:rPr>
                      <w:color w:val="365F91" w:themeColor="accent1" w:themeShade="BF"/>
                    </w:rPr>
                  </w:pPr>
                </w:p>
                <w:p w14:paraId="4794DEE7" w14:textId="77777777" w:rsidR="000F0BBD" w:rsidRDefault="000F0BBD" w:rsidP="00A104BF">
                  <w:pPr>
                    <w:rPr>
                      <w:color w:val="365F91" w:themeColor="accent1" w:themeShade="BF"/>
                    </w:rPr>
                  </w:pPr>
                </w:p>
                <w:p w14:paraId="4794DEE8" w14:textId="77777777" w:rsidR="000F0BBD" w:rsidRDefault="000F0BBD" w:rsidP="00A104BF">
                  <w:pPr>
                    <w:rPr>
                      <w:color w:val="365F91" w:themeColor="accent1" w:themeShade="BF"/>
                    </w:rPr>
                  </w:pPr>
                </w:p>
                <w:p w14:paraId="4794DEE9" w14:textId="77777777" w:rsidR="000F0BBD" w:rsidRDefault="000F0BBD" w:rsidP="00A104BF">
                  <w:pPr>
                    <w:rPr>
                      <w:color w:val="365F91" w:themeColor="accent1" w:themeShade="BF"/>
                    </w:rPr>
                  </w:pPr>
                </w:p>
                <w:p w14:paraId="4794DEEA" w14:textId="77777777" w:rsidR="000F0BBD" w:rsidRDefault="000F0BBD" w:rsidP="00A104BF">
                  <w:pPr>
                    <w:rPr>
                      <w:color w:val="365F91" w:themeColor="accent1" w:themeShade="BF"/>
                    </w:rPr>
                  </w:pPr>
                </w:p>
              </w:tc>
            </w:tr>
          </w:tbl>
          <w:p w14:paraId="4794DEEC" w14:textId="77777777" w:rsidR="000F0BBD" w:rsidRDefault="000F0BBD" w:rsidP="00A104BF">
            <w:pPr>
              <w:rPr>
                <w:color w:val="365F91" w:themeColor="accent1" w:themeShade="BF"/>
              </w:rPr>
            </w:pPr>
          </w:p>
          <w:p w14:paraId="4794DEED" w14:textId="77777777" w:rsidR="000F0BBD" w:rsidRDefault="000F0BBD" w:rsidP="00DD509A">
            <w:pPr>
              <w:ind w:left="567" w:hanging="567"/>
            </w:pPr>
            <w:r>
              <w:t>Q.2</w:t>
            </w:r>
            <w:r>
              <w:tab/>
              <w:t>Advise the student on how this problem could be solved or the outcome be improved.</w:t>
            </w:r>
          </w:p>
          <w:p w14:paraId="4794DEEE"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EF6" w14:textId="77777777" w:rsidTr="00A104BF">
              <w:tc>
                <w:tcPr>
                  <w:tcW w:w="8790" w:type="dxa"/>
                  <w:tcBorders>
                    <w:top w:val="nil"/>
                    <w:left w:val="nil"/>
                    <w:bottom w:val="nil"/>
                    <w:right w:val="nil"/>
                  </w:tcBorders>
                  <w:shd w:val="clear" w:color="auto" w:fill="FFFFFF" w:themeFill="background1"/>
                </w:tcPr>
                <w:p w14:paraId="4794DEEF" w14:textId="77777777" w:rsidR="000F0BBD" w:rsidRDefault="000F0BBD" w:rsidP="00A104BF">
                  <w:pPr>
                    <w:rPr>
                      <w:color w:val="365F91" w:themeColor="accent1" w:themeShade="BF"/>
                    </w:rPr>
                  </w:pPr>
                </w:p>
                <w:p w14:paraId="4794DEF0" w14:textId="77777777" w:rsidR="000F0BBD" w:rsidRDefault="000F0BBD" w:rsidP="00A104BF">
                  <w:pPr>
                    <w:rPr>
                      <w:color w:val="365F91" w:themeColor="accent1" w:themeShade="BF"/>
                    </w:rPr>
                  </w:pPr>
                </w:p>
                <w:p w14:paraId="4794DEF1" w14:textId="77777777" w:rsidR="000F0BBD" w:rsidRDefault="000F0BBD" w:rsidP="00A104BF">
                  <w:pPr>
                    <w:rPr>
                      <w:color w:val="365F91" w:themeColor="accent1" w:themeShade="BF"/>
                    </w:rPr>
                  </w:pPr>
                </w:p>
                <w:p w14:paraId="4794DEF2" w14:textId="77777777" w:rsidR="000F0BBD" w:rsidRDefault="000F0BBD" w:rsidP="00A104BF">
                  <w:pPr>
                    <w:rPr>
                      <w:color w:val="365F91" w:themeColor="accent1" w:themeShade="BF"/>
                    </w:rPr>
                  </w:pPr>
                </w:p>
                <w:p w14:paraId="4794DEF3" w14:textId="77777777" w:rsidR="000F0BBD" w:rsidRDefault="000F0BBD" w:rsidP="00A104BF">
                  <w:pPr>
                    <w:rPr>
                      <w:color w:val="365F91" w:themeColor="accent1" w:themeShade="BF"/>
                    </w:rPr>
                  </w:pPr>
                </w:p>
                <w:p w14:paraId="4794DEF4" w14:textId="77777777" w:rsidR="000F0BBD" w:rsidRDefault="000F0BBD" w:rsidP="00A104BF">
                  <w:pPr>
                    <w:rPr>
                      <w:color w:val="365F91" w:themeColor="accent1" w:themeShade="BF"/>
                    </w:rPr>
                  </w:pPr>
                </w:p>
                <w:p w14:paraId="4794DEF5" w14:textId="77777777" w:rsidR="000F0BBD" w:rsidRDefault="000F0BBD" w:rsidP="00A104BF">
                  <w:pPr>
                    <w:rPr>
                      <w:color w:val="365F91" w:themeColor="accent1" w:themeShade="BF"/>
                    </w:rPr>
                  </w:pPr>
                </w:p>
              </w:tc>
            </w:tr>
          </w:tbl>
          <w:p w14:paraId="4794DEF7" w14:textId="77777777" w:rsidR="000F0BBD" w:rsidRDefault="000F0BBD" w:rsidP="00A104BF">
            <w:pPr>
              <w:rPr>
                <w:color w:val="365F91" w:themeColor="accent1" w:themeShade="BF"/>
              </w:rPr>
            </w:pPr>
          </w:p>
          <w:p w14:paraId="4794DEF8" w14:textId="77777777" w:rsidR="000F0BBD" w:rsidRDefault="000F0BBD" w:rsidP="00DD509A">
            <w:pPr>
              <w:ind w:left="567" w:hanging="567"/>
            </w:pPr>
            <w:r>
              <w:t>Q.3</w:t>
            </w:r>
            <w:r>
              <w:tab/>
              <w:t>If your advice is ignored, what could the student do that might make the situation worse? This could show a lack of academic resilience.</w:t>
            </w:r>
          </w:p>
          <w:p w14:paraId="4794DEF9"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F01" w14:textId="77777777" w:rsidTr="00A104BF">
              <w:tc>
                <w:tcPr>
                  <w:tcW w:w="8790" w:type="dxa"/>
                  <w:tcBorders>
                    <w:top w:val="nil"/>
                    <w:left w:val="nil"/>
                    <w:bottom w:val="nil"/>
                    <w:right w:val="nil"/>
                  </w:tcBorders>
                  <w:shd w:val="clear" w:color="auto" w:fill="FFFFFF" w:themeFill="background1"/>
                </w:tcPr>
                <w:p w14:paraId="4794DEFA" w14:textId="77777777" w:rsidR="000F0BBD" w:rsidRDefault="000F0BBD" w:rsidP="00A104BF"/>
                <w:p w14:paraId="4794DEFB" w14:textId="77777777" w:rsidR="000F0BBD" w:rsidRDefault="000F0BBD" w:rsidP="00A104BF"/>
                <w:p w14:paraId="4794DEFC" w14:textId="77777777" w:rsidR="000F0BBD" w:rsidRDefault="000F0BBD" w:rsidP="00A104BF"/>
                <w:p w14:paraId="4794DEFD" w14:textId="77777777" w:rsidR="000F0BBD" w:rsidRDefault="000F0BBD" w:rsidP="00A104BF"/>
                <w:p w14:paraId="4794DEFE" w14:textId="77777777" w:rsidR="000F0BBD" w:rsidRDefault="000F0BBD" w:rsidP="00A104BF"/>
                <w:p w14:paraId="4794DEFF" w14:textId="77777777" w:rsidR="000F0BBD" w:rsidRDefault="000F0BBD" w:rsidP="00A104BF"/>
                <w:p w14:paraId="4794DF00" w14:textId="77777777" w:rsidR="000F0BBD" w:rsidRDefault="000F0BBD" w:rsidP="00A104BF"/>
              </w:tc>
            </w:tr>
          </w:tbl>
          <w:p w14:paraId="4794DF02" w14:textId="77777777" w:rsidR="000F0BBD" w:rsidRDefault="000F0BBD" w:rsidP="00A104BF"/>
          <w:p w14:paraId="4794DF03" w14:textId="77777777" w:rsidR="000F0BBD" w:rsidRDefault="000F0BBD" w:rsidP="00DD509A">
            <w:pPr>
              <w:ind w:left="567" w:hanging="567"/>
            </w:pPr>
            <w:r>
              <w:t>Q.4</w:t>
            </w:r>
            <w:r>
              <w:tab/>
              <w:t>Suggest anything the student can do to make it less likely that this problem happens again.</w:t>
            </w:r>
          </w:p>
          <w:p w14:paraId="4794DF04" w14:textId="77777777" w:rsidR="000F0BBD" w:rsidRDefault="000F0BBD" w:rsidP="00A104BF"/>
          <w:tbl>
            <w:tblPr>
              <w:tblStyle w:val="TableGrid"/>
              <w:tblW w:w="0" w:type="auto"/>
              <w:tblLook w:val="04A0" w:firstRow="1" w:lastRow="0" w:firstColumn="1" w:lastColumn="0" w:noHBand="0" w:noVBand="1"/>
            </w:tblPr>
            <w:tblGrid>
              <w:gridCol w:w="8790"/>
            </w:tblGrid>
            <w:tr w:rsidR="000F0BBD" w14:paraId="4794DF0C" w14:textId="77777777" w:rsidTr="00A104BF">
              <w:tc>
                <w:tcPr>
                  <w:tcW w:w="8790" w:type="dxa"/>
                  <w:tcBorders>
                    <w:top w:val="nil"/>
                    <w:left w:val="nil"/>
                    <w:bottom w:val="nil"/>
                    <w:right w:val="nil"/>
                  </w:tcBorders>
                  <w:shd w:val="clear" w:color="auto" w:fill="FFFFFF" w:themeFill="background1"/>
                </w:tcPr>
                <w:p w14:paraId="4794DF05" w14:textId="77777777" w:rsidR="000F0BBD" w:rsidRDefault="000F0BBD" w:rsidP="00A104BF"/>
                <w:p w14:paraId="4794DF06" w14:textId="77777777" w:rsidR="000F0BBD" w:rsidRDefault="000F0BBD" w:rsidP="00A104BF"/>
                <w:p w14:paraId="4794DF07" w14:textId="77777777" w:rsidR="000F0BBD" w:rsidRDefault="000F0BBD" w:rsidP="00A104BF"/>
                <w:p w14:paraId="4794DF08" w14:textId="77777777" w:rsidR="000F0BBD" w:rsidRDefault="000F0BBD" w:rsidP="00A104BF"/>
                <w:p w14:paraId="4794DF09" w14:textId="77777777" w:rsidR="000F0BBD" w:rsidRDefault="000F0BBD" w:rsidP="00A104BF"/>
                <w:p w14:paraId="4794DF0A" w14:textId="77777777" w:rsidR="000F0BBD" w:rsidRDefault="000F0BBD" w:rsidP="00A104BF"/>
                <w:p w14:paraId="4794DF0B" w14:textId="77777777" w:rsidR="000F0BBD" w:rsidRDefault="000F0BBD" w:rsidP="00A104BF"/>
              </w:tc>
            </w:tr>
          </w:tbl>
          <w:p w14:paraId="4794DF0D" w14:textId="77777777" w:rsidR="000F0BBD" w:rsidRDefault="000F0BBD" w:rsidP="00A104BF"/>
          <w:p w14:paraId="4794DF0E" w14:textId="77777777" w:rsidR="000F0BBD" w:rsidRDefault="000F0BBD" w:rsidP="00A104BF"/>
        </w:tc>
      </w:tr>
    </w:tbl>
    <w:p w14:paraId="4794DF10" w14:textId="28423B91" w:rsidR="000565E8" w:rsidRDefault="000565E8" w:rsidP="00A104BF"/>
    <w:p w14:paraId="6721E4DF" w14:textId="77777777" w:rsidR="00B02405" w:rsidRDefault="00B02405" w:rsidP="00A104BF"/>
    <w:p w14:paraId="755D2558" w14:textId="77777777" w:rsidR="00B02405" w:rsidRDefault="00B02405" w:rsidP="00A104BF"/>
    <w:p w14:paraId="5CB9A043" w14:textId="77777777" w:rsidR="00B02405" w:rsidRDefault="00B02405" w:rsidP="00A104BF"/>
    <w:p w14:paraId="0FF3FD73" w14:textId="36D66E6D" w:rsidR="00B443BB" w:rsidRDefault="00B443BB" w:rsidP="00A104BF"/>
    <w:p w14:paraId="5B5713AD" w14:textId="369ACA03" w:rsidR="00B02405" w:rsidRDefault="00B02405" w:rsidP="00A104BF"/>
    <w:p w14:paraId="6B4499B9" w14:textId="47FECCBC" w:rsidR="00B02405" w:rsidRDefault="00B02405" w:rsidP="00A104BF"/>
    <w:p w14:paraId="15013578" w14:textId="3BA01299" w:rsidR="00B02405" w:rsidRDefault="00B02405" w:rsidP="00A104BF"/>
    <w:p w14:paraId="06F64FA0" w14:textId="4575ADD8" w:rsidR="00B02405" w:rsidRDefault="00B02405" w:rsidP="00A104BF"/>
    <w:p w14:paraId="4E9B0B03" w14:textId="67CCF91C" w:rsidR="00B02405" w:rsidRDefault="00B02405" w:rsidP="00A104BF"/>
    <w:p w14:paraId="3D7D8E33" w14:textId="545B3C58" w:rsidR="00B02405" w:rsidRDefault="00B02405" w:rsidP="00A104BF"/>
    <w:p w14:paraId="4B26E817" w14:textId="3752921E" w:rsidR="00B02405" w:rsidRDefault="00B02405" w:rsidP="00A104BF"/>
    <w:p w14:paraId="75BC6BBA" w14:textId="1991295E" w:rsidR="00B02405" w:rsidRDefault="00B02405" w:rsidP="00A104BF"/>
    <w:p w14:paraId="70ECBE0F" w14:textId="08822E80" w:rsidR="00B02405" w:rsidRDefault="00B02405" w:rsidP="00A104BF"/>
    <w:p w14:paraId="053E8D57" w14:textId="7DDB06B0" w:rsidR="00B02405" w:rsidRDefault="00B02405" w:rsidP="00A104BF"/>
    <w:p w14:paraId="569C8167" w14:textId="6B8D49B9" w:rsidR="00B02405" w:rsidRDefault="00B02405" w:rsidP="00A104BF"/>
    <w:p w14:paraId="265221A4" w14:textId="2EE397AE" w:rsidR="00B02405" w:rsidRDefault="00B02405" w:rsidP="00A104BF"/>
    <w:p w14:paraId="6C3EC3ED" w14:textId="4905F093" w:rsidR="00B02405" w:rsidRDefault="00B02405" w:rsidP="00A104BF"/>
    <w:p w14:paraId="03EB0110" w14:textId="64F35603" w:rsidR="00B02405" w:rsidRDefault="00B02405" w:rsidP="00A104BF"/>
    <w:p w14:paraId="66379C9C" w14:textId="6E50D22D" w:rsidR="00B02405" w:rsidRDefault="00B02405" w:rsidP="00A104BF"/>
    <w:p w14:paraId="2D9BE7F5" w14:textId="2E724627" w:rsidR="00B02405" w:rsidRDefault="00B02405" w:rsidP="00A104BF"/>
    <w:p w14:paraId="70FA0F4C" w14:textId="0E406E4C" w:rsidR="00B02405" w:rsidRDefault="00B02405" w:rsidP="00A104BF"/>
    <w:p w14:paraId="58D40CEF" w14:textId="07140CA1" w:rsidR="00B02405" w:rsidRDefault="00B02405" w:rsidP="00A104BF"/>
    <w:p w14:paraId="27352913" w14:textId="14D850C6" w:rsidR="00B02405" w:rsidRDefault="00B02405" w:rsidP="00A104BF"/>
    <w:p w14:paraId="499F7267" w14:textId="0BF830BF" w:rsidR="00B02405" w:rsidRDefault="00B02405" w:rsidP="00A104BF"/>
    <w:p w14:paraId="4B72C15D" w14:textId="2DD86DDD" w:rsidR="00B02405" w:rsidRDefault="00B02405" w:rsidP="00A104BF"/>
    <w:p w14:paraId="62FB7CBE" w14:textId="6AC2DA12" w:rsidR="00B02405" w:rsidRDefault="00B02405" w:rsidP="00A104BF"/>
    <w:p w14:paraId="5034D575" w14:textId="09B439F3" w:rsidR="00B02405" w:rsidRDefault="00B02405" w:rsidP="00A104BF"/>
    <w:p w14:paraId="621FE08A" w14:textId="3D5FC6C1" w:rsidR="00B02405" w:rsidRDefault="00B02405" w:rsidP="00A104BF"/>
    <w:p w14:paraId="1E58B108" w14:textId="7BFB2774" w:rsidR="00B02405" w:rsidRDefault="00B02405" w:rsidP="00A104BF"/>
    <w:p w14:paraId="6D259582" w14:textId="555EC44A" w:rsidR="00B02405" w:rsidRDefault="00B02405" w:rsidP="00A104BF"/>
    <w:p w14:paraId="2F9D38A7" w14:textId="66B5D126" w:rsidR="00B02405" w:rsidRDefault="00B02405" w:rsidP="00A104BF"/>
    <w:p w14:paraId="682580E2" w14:textId="3BF2F521" w:rsidR="00B02405" w:rsidRDefault="00B02405" w:rsidP="00A104BF"/>
    <w:p w14:paraId="72B2D1FF" w14:textId="6A01599A" w:rsidR="00B02405" w:rsidRDefault="00B02405" w:rsidP="00A104BF"/>
    <w:p w14:paraId="50D74A20" w14:textId="51704579" w:rsidR="00B02405" w:rsidRDefault="00B02405" w:rsidP="00A104BF"/>
    <w:p w14:paraId="5B2605D4" w14:textId="4155B8BA" w:rsidR="00B02405" w:rsidRDefault="00B02405" w:rsidP="00A104BF"/>
    <w:p w14:paraId="109C9802" w14:textId="629CAC7E" w:rsidR="00B02405" w:rsidRDefault="00B02405" w:rsidP="00A104BF"/>
    <w:p w14:paraId="2F924CE5" w14:textId="5A8AF340" w:rsidR="00B02405" w:rsidRDefault="00B02405" w:rsidP="00A104BF"/>
    <w:p w14:paraId="1FA2CDAC" w14:textId="18FC0673" w:rsidR="00B02405" w:rsidRDefault="00B02405" w:rsidP="00A104BF"/>
    <w:p w14:paraId="179024C0" w14:textId="553AEA25" w:rsidR="00B02405" w:rsidRDefault="00B02405" w:rsidP="00A104BF"/>
    <w:p w14:paraId="503578AA" w14:textId="77777777" w:rsidR="00B02405" w:rsidRDefault="00B02405" w:rsidP="00A104BF"/>
    <w:p w14:paraId="7EF603B0" w14:textId="4149A447" w:rsidR="00B02405" w:rsidRDefault="00B02405" w:rsidP="00B02405">
      <w:pPr>
        <w:pStyle w:val="BodyText"/>
        <w:pBdr>
          <w:top w:val="single" w:sz="4" w:space="1" w:color="auto"/>
          <w:left w:val="single" w:sz="4" w:space="4" w:color="auto"/>
          <w:bottom w:val="single" w:sz="4" w:space="1" w:color="auto"/>
          <w:right w:val="single" w:sz="4" w:space="4" w:color="auto"/>
        </w:pBdr>
        <w:rPr>
          <w:b/>
          <w:szCs w:val="22"/>
        </w:rPr>
      </w:pPr>
      <w:bookmarkStart w:id="0" w:name="_Hlk116912002"/>
      <w:r>
        <w:rPr>
          <w:noProof/>
        </w:rPr>
        <w:drawing>
          <wp:anchor distT="0" distB="0" distL="114300" distR="114300" simplePos="0" relativeHeight="251661312" behindDoc="1" locked="0" layoutInCell="1" allowOverlap="1" wp14:anchorId="028FFA0F" wp14:editId="7C5E9B7F">
            <wp:simplePos x="0" y="0"/>
            <wp:positionH relativeFrom="column">
              <wp:posOffset>3114040</wp:posOffset>
            </wp:positionH>
            <wp:positionV relativeFrom="paragraph">
              <wp:posOffset>562773</wp:posOffset>
            </wp:positionV>
            <wp:extent cx="2609850" cy="878205"/>
            <wp:effectExtent l="0" t="0" r="0"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878205"/>
                    </a:xfrm>
                    <a:prstGeom prst="rect">
                      <a:avLst/>
                    </a:prstGeom>
                  </pic:spPr>
                </pic:pic>
              </a:graphicData>
            </a:graphic>
            <wp14:sizeRelH relativeFrom="margin">
              <wp14:pctWidth>0</wp14:pctWidth>
            </wp14:sizeRelH>
            <wp14:sizeRelV relativeFrom="margin">
              <wp14:pctHeight>0</wp14:pctHeight>
            </wp14:sizeRelV>
          </wp:anchor>
        </w:drawing>
      </w:r>
      <w:r w:rsidRPr="00296499">
        <w:rPr>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6EE9D383" w14:textId="412FFE27" w:rsidR="00B02405" w:rsidRDefault="00B02405" w:rsidP="00B02405">
      <w:pPr>
        <w:pStyle w:val="BodyText"/>
        <w:pBdr>
          <w:top w:val="single" w:sz="4" w:space="1" w:color="auto"/>
          <w:left w:val="single" w:sz="4" w:space="4" w:color="auto"/>
          <w:bottom w:val="single" w:sz="4" w:space="1" w:color="auto"/>
          <w:right w:val="single" w:sz="4" w:space="4" w:color="auto"/>
        </w:pBdr>
        <w:rPr>
          <w:szCs w:val="22"/>
        </w:rPr>
      </w:pPr>
      <w:r>
        <w:rPr>
          <w:noProof/>
        </w:rPr>
        <w:drawing>
          <wp:anchor distT="0" distB="0" distL="114300" distR="114300" simplePos="0" relativeHeight="251662336" behindDoc="1" locked="0" layoutInCell="1" allowOverlap="1" wp14:anchorId="7AD738E6" wp14:editId="25BD869E">
            <wp:simplePos x="0" y="0"/>
            <wp:positionH relativeFrom="column">
              <wp:posOffset>79375</wp:posOffset>
            </wp:positionH>
            <wp:positionV relativeFrom="paragraph">
              <wp:posOffset>96683</wp:posOffset>
            </wp:positionV>
            <wp:extent cx="1799590" cy="723265"/>
            <wp:effectExtent l="0" t="0" r="0" b="635"/>
            <wp:wrapNone/>
            <wp:docPr id="27" name="Picture 27"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clipart,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99590" cy="723265"/>
                    </a:xfrm>
                    <a:prstGeom prst="rect">
                      <a:avLst/>
                    </a:prstGeom>
                  </pic:spPr>
                </pic:pic>
              </a:graphicData>
            </a:graphic>
            <wp14:sizeRelH relativeFrom="margin">
              <wp14:pctWidth>0</wp14:pctWidth>
            </wp14:sizeRelH>
            <wp14:sizeRelV relativeFrom="margin">
              <wp14:pctHeight>0</wp14:pctHeight>
            </wp14:sizeRelV>
          </wp:anchor>
        </w:drawing>
      </w:r>
    </w:p>
    <w:p w14:paraId="3EF87CC3" w14:textId="6C0DDE5D" w:rsidR="00B02405" w:rsidRDefault="00B02405" w:rsidP="00B02405">
      <w:pPr>
        <w:pStyle w:val="BodyText"/>
        <w:pBdr>
          <w:top w:val="single" w:sz="4" w:space="1" w:color="auto"/>
          <w:left w:val="single" w:sz="4" w:space="4" w:color="auto"/>
          <w:bottom w:val="single" w:sz="4" w:space="1" w:color="auto"/>
          <w:right w:val="single" w:sz="4" w:space="4" w:color="auto"/>
        </w:pBdr>
        <w:rPr>
          <w:szCs w:val="22"/>
        </w:rPr>
      </w:pPr>
    </w:p>
    <w:p w14:paraId="5DD70833" w14:textId="77777777" w:rsidR="00B02405" w:rsidRDefault="00B02405" w:rsidP="00B02405">
      <w:pPr>
        <w:pStyle w:val="BodyText"/>
        <w:pBdr>
          <w:top w:val="single" w:sz="4" w:space="1" w:color="auto"/>
          <w:left w:val="single" w:sz="4" w:space="4" w:color="auto"/>
          <w:bottom w:val="single" w:sz="4" w:space="1" w:color="auto"/>
          <w:right w:val="single" w:sz="4" w:space="4" w:color="auto"/>
        </w:pBdr>
        <w:rPr>
          <w:szCs w:val="22"/>
        </w:rPr>
      </w:pPr>
    </w:p>
    <w:p w14:paraId="1D6271AF" w14:textId="77777777" w:rsidR="00B02405" w:rsidRPr="00296499" w:rsidRDefault="00B02405" w:rsidP="00B02405">
      <w:pPr>
        <w:pStyle w:val="BodyText"/>
        <w:pBdr>
          <w:top w:val="single" w:sz="4" w:space="1" w:color="auto"/>
          <w:left w:val="single" w:sz="4" w:space="4" w:color="auto"/>
          <w:bottom w:val="single" w:sz="4" w:space="1" w:color="auto"/>
          <w:right w:val="single" w:sz="4" w:space="4" w:color="auto"/>
        </w:pBdr>
        <w:rPr>
          <w:szCs w:val="22"/>
        </w:rPr>
      </w:pPr>
    </w:p>
    <w:p w14:paraId="2CB1AF8D" w14:textId="77777777" w:rsidR="00B02405" w:rsidRDefault="00B02405" w:rsidP="00B02405">
      <w:pPr>
        <w:pStyle w:val="BodyText"/>
        <w:spacing w:before="94"/>
        <w:rPr>
          <w:szCs w:val="22"/>
        </w:rPr>
      </w:pPr>
    </w:p>
    <w:p w14:paraId="64B0024A" w14:textId="659E79C3" w:rsidR="00B02405" w:rsidRDefault="00B02405" w:rsidP="00B02405">
      <w:pPr>
        <w:pStyle w:val="BodyText"/>
        <w:spacing w:before="94" w:after="0"/>
        <w:rPr>
          <w:szCs w:val="22"/>
        </w:rPr>
      </w:pPr>
      <w:r w:rsidRPr="00315B4A">
        <w:rPr>
          <w:szCs w:val="22"/>
        </w:rPr>
        <w:t xml:space="preserve">Published </w:t>
      </w:r>
      <w:r>
        <w:rPr>
          <w:szCs w:val="22"/>
        </w:rPr>
        <w:t>-</w:t>
      </w:r>
      <w:r w:rsidRPr="00315B4A">
        <w:rPr>
          <w:szCs w:val="22"/>
        </w:rPr>
        <w:t xml:space="preserve"> </w:t>
      </w:r>
      <w:r>
        <w:rPr>
          <w:szCs w:val="22"/>
        </w:rPr>
        <w:t>9 January 2023</w:t>
      </w:r>
    </w:p>
    <w:p w14:paraId="5625A717" w14:textId="77777777" w:rsidR="00B02405" w:rsidRPr="00315B4A" w:rsidRDefault="00B02405" w:rsidP="00B02405">
      <w:pPr>
        <w:pStyle w:val="BodyText"/>
        <w:spacing w:before="94" w:after="0"/>
        <w:rPr>
          <w:szCs w:val="22"/>
        </w:rPr>
      </w:pPr>
    </w:p>
    <w:p w14:paraId="4F54C82B" w14:textId="77777777" w:rsidR="00B02405" w:rsidRDefault="00B02405" w:rsidP="00B02405">
      <w:pPr>
        <w:pStyle w:val="BodyText"/>
        <w:spacing w:after="0"/>
        <w:ind w:right="178"/>
      </w:pPr>
      <w:r w:rsidRPr="00315B4A">
        <w:rPr>
          <w:szCs w:val="22"/>
        </w:rPr>
        <w:t>© The Quality Assurance Agency for Higher Education 202</w:t>
      </w:r>
      <w:r>
        <w:rPr>
          <w:szCs w:val="22"/>
        </w:rPr>
        <w:t>3</w:t>
      </w:r>
      <w:r>
        <w:rPr>
          <w:szCs w:val="22"/>
        </w:rPr>
        <w:br/>
      </w:r>
      <w:r w:rsidRPr="00315B4A">
        <w:rPr>
          <w:szCs w:val="22"/>
        </w:rPr>
        <w:t>Registered charity numbers 1062746 and SC037786</w:t>
      </w:r>
      <w:r>
        <w:rPr>
          <w:szCs w:val="22"/>
        </w:rPr>
        <w:br/>
      </w:r>
      <w:hyperlink r:id="rId14" w:history="1">
        <w:r w:rsidRPr="00315B4A">
          <w:rPr>
            <w:rStyle w:val="Hyperlink"/>
            <w:szCs w:val="22"/>
          </w:rPr>
          <w:t>www.enhancementthemes.ac.uk</w:t>
        </w:r>
      </w:hyperlink>
      <w:r w:rsidRPr="00315B4A">
        <w:rPr>
          <w:color w:val="0000FF"/>
          <w:szCs w:val="22"/>
        </w:rPr>
        <w:t xml:space="preserve"> </w:t>
      </w:r>
      <w:r w:rsidRPr="00315B4A">
        <w:rPr>
          <w:color w:val="0000FF"/>
          <w:szCs w:val="22"/>
          <w:u w:val="single" w:color="0000FF"/>
        </w:rPr>
        <w:t xml:space="preserve"> </w:t>
      </w:r>
      <w:bookmarkEnd w:id="0"/>
    </w:p>
    <w:p w14:paraId="53570CC1" w14:textId="77777777" w:rsidR="00B443BB" w:rsidRPr="000565E8" w:rsidRDefault="00B443BB" w:rsidP="00A104BF"/>
    <w:sectPr w:rsidR="00B443BB" w:rsidRPr="000565E8" w:rsidSect="00B02405">
      <w:headerReference w:type="default" r:id="rId15"/>
      <w:footerReference w:type="even" r:id="rId16"/>
      <w:footerReference w:type="default" r:id="rId17"/>
      <w:pgSz w:w="11906" w:h="16838" w:code="9"/>
      <w:pgMar w:top="1440" w:right="1440" w:bottom="1440" w:left="1440"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DF15" w14:textId="77777777" w:rsidR="00B7661A" w:rsidRDefault="00B7661A">
      <w:r>
        <w:separator/>
      </w:r>
    </w:p>
  </w:endnote>
  <w:endnote w:type="continuationSeparator" w:id="0">
    <w:p w14:paraId="4794DF16" w14:textId="77777777" w:rsidR="00B7661A" w:rsidRDefault="00B7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740776"/>
      <w:docPartObj>
        <w:docPartGallery w:val="Page Numbers (Bottom of Page)"/>
        <w:docPartUnique/>
      </w:docPartObj>
    </w:sdtPr>
    <w:sdtEndPr>
      <w:rPr>
        <w:noProof/>
      </w:rPr>
    </w:sdtEndPr>
    <w:sdtContent>
      <w:p w14:paraId="60F1DBAD" w14:textId="488841AE" w:rsidR="00B02405" w:rsidRDefault="00B02405" w:rsidP="00B02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681701"/>
      <w:docPartObj>
        <w:docPartGallery w:val="Page Numbers (Bottom of Page)"/>
        <w:docPartUnique/>
      </w:docPartObj>
    </w:sdtPr>
    <w:sdtEndPr>
      <w:rPr>
        <w:noProof/>
      </w:rPr>
    </w:sdtEndPr>
    <w:sdtContent>
      <w:p w14:paraId="4794DF1A" w14:textId="0CEFD5B8" w:rsidR="0082059A" w:rsidRPr="00ED5F1A" w:rsidRDefault="00B02405" w:rsidP="00B024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DF13" w14:textId="77777777" w:rsidR="00B7661A" w:rsidRDefault="00B7661A">
      <w:r>
        <w:separator/>
      </w:r>
    </w:p>
  </w:footnote>
  <w:footnote w:type="continuationSeparator" w:id="0">
    <w:p w14:paraId="4794DF14" w14:textId="77777777" w:rsidR="00B7661A" w:rsidRDefault="00B7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DF18" w14:textId="77777777" w:rsidR="0082059A" w:rsidRDefault="0082059A"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2CCD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8E3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121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BA4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F02E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388A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668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62F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C71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B83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BC037B"/>
    <w:multiLevelType w:val="hybridMultilevel"/>
    <w:tmpl w:val="52C8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43260F"/>
    <w:multiLevelType w:val="multilevel"/>
    <w:tmpl w:val="C94E3684"/>
    <w:name w:val="QAA list22222"/>
    <w:numStyleLink w:val="QAAmultilist"/>
  </w:abstractNum>
  <w:abstractNum w:abstractNumId="39"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D53FDB"/>
    <w:multiLevelType w:val="multilevel"/>
    <w:tmpl w:val="C94E3684"/>
    <w:name w:val="QAA22222"/>
    <w:numStyleLink w:val="QAAmultilist"/>
  </w:abstractNum>
  <w:abstractNum w:abstractNumId="41"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2"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CE49EE"/>
    <w:multiLevelType w:val="multilevel"/>
    <w:tmpl w:val="0809001D"/>
    <w:numStyleLink w:val="LIST2"/>
  </w:abstractNum>
  <w:abstractNum w:abstractNumId="45"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9D2C51"/>
    <w:multiLevelType w:val="multilevel"/>
    <w:tmpl w:val="C94E3684"/>
    <w:name w:val="QAA22"/>
    <w:numStyleLink w:val="QAAmultilist"/>
  </w:abstractNum>
  <w:abstractNum w:abstractNumId="4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9"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1"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2"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5"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1046413921">
    <w:abstractNumId w:val="53"/>
  </w:num>
  <w:num w:numId="2" w16cid:durableId="1863321353">
    <w:abstractNumId w:val="55"/>
  </w:num>
  <w:num w:numId="3" w16cid:durableId="870191064">
    <w:abstractNumId w:val="12"/>
  </w:num>
  <w:num w:numId="4" w16cid:durableId="162204533">
    <w:abstractNumId w:val="33"/>
  </w:num>
  <w:num w:numId="5" w16cid:durableId="365057549">
    <w:abstractNumId w:val="54"/>
  </w:num>
  <w:num w:numId="6" w16cid:durableId="1416437740">
    <w:abstractNumId w:val="54"/>
    <w:lvlOverride w:ilvl="0">
      <w:startOverride w:val="1"/>
    </w:lvlOverride>
  </w:num>
  <w:num w:numId="7" w16cid:durableId="1602834605">
    <w:abstractNumId w:val="10"/>
  </w:num>
  <w:num w:numId="8" w16cid:durableId="494731472">
    <w:abstractNumId w:val="20"/>
  </w:num>
  <w:num w:numId="9" w16cid:durableId="474418011">
    <w:abstractNumId w:val="31"/>
  </w:num>
  <w:num w:numId="10" w16cid:durableId="1745300297">
    <w:abstractNumId w:val="13"/>
  </w:num>
  <w:num w:numId="11" w16cid:durableId="581530883">
    <w:abstractNumId w:val="14"/>
  </w:num>
  <w:num w:numId="12" w16cid:durableId="738557441">
    <w:abstractNumId w:val="51"/>
  </w:num>
  <w:num w:numId="13" w16cid:durableId="264651167">
    <w:abstractNumId w:val="15"/>
  </w:num>
  <w:num w:numId="14" w16cid:durableId="304507093">
    <w:abstractNumId w:val="19"/>
  </w:num>
  <w:num w:numId="15" w16cid:durableId="1779451232">
    <w:abstractNumId w:val="35"/>
  </w:num>
  <w:num w:numId="16" w16cid:durableId="839124735">
    <w:abstractNumId w:val="26"/>
  </w:num>
  <w:num w:numId="17" w16cid:durableId="758335812">
    <w:abstractNumId w:val="36"/>
  </w:num>
  <w:num w:numId="18" w16cid:durableId="250313757">
    <w:abstractNumId w:val="23"/>
  </w:num>
  <w:num w:numId="19" w16cid:durableId="654989854">
    <w:abstractNumId w:val="49"/>
  </w:num>
  <w:num w:numId="20" w16cid:durableId="1369795247">
    <w:abstractNumId w:val="11"/>
  </w:num>
  <w:num w:numId="21" w16cid:durableId="778064936">
    <w:abstractNumId w:val="54"/>
  </w:num>
  <w:num w:numId="22" w16cid:durableId="809708603">
    <w:abstractNumId w:val="54"/>
  </w:num>
  <w:num w:numId="23" w16cid:durableId="1105227466">
    <w:abstractNumId w:val="46"/>
  </w:num>
  <w:num w:numId="24" w16cid:durableId="1229271315">
    <w:abstractNumId w:val="37"/>
  </w:num>
  <w:num w:numId="25" w16cid:durableId="1036541476">
    <w:abstractNumId w:val="44"/>
  </w:num>
  <w:num w:numId="26" w16cid:durableId="266888006">
    <w:abstractNumId w:val="17"/>
  </w:num>
  <w:num w:numId="27" w16cid:durableId="1466703064">
    <w:abstractNumId w:val="42"/>
  </w:num>
  <w:num w:numId="28" w16cid:durableId="1238784806">
    <w:abstractNumId w:val="45"/>
  </w:num>
  <w:num w:numId="29" w16cid:durableId="1949501483">
    <w:abstractNumId w:val="32"/>
  </w:num>
  <w:num w:numId="30" w16cid:durableId="888684834">
    <w:abstractNumId w:val="25"/>
  </w:num>
  <w:num w:numId="31" w16cid:durableId="1170022780">
    <w:abstractNumId w:val="39"/>
  </w:num>
  <w:num w:numId="32" w16cid:durableId="119736642">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5366843">
    <w:abstractNumId w:val="9"/>
  </w:num>
  <w:num w:numId="34" w16cid:durableId="912011911">
    <w:abstractNumId w:val="7"/>
  </w:num>
  <w:num w:numId="35" w16cid:durableId="1941528953">
    <w:abstractNumId w:val="6"/>
  </w:num>
  <w:num w:numId="36" w16cid:durableId="1390613616">
    <w:abstractNumId w:val="5"/>
  </w:num>
  <w:num w:numId="37" w16cid:durableId="1776096309">
    <w:abstractNumId w:val="4"/>
  </w:num>
  <w:num w:numId="38" w16cid:durableId="682826555">
    <w:abstractNumId w:val="8"/>
  </w:num>
  <w:num w:numId="39" w16cid:durableId="1142423921">
    <w:abstractNumId w:val="3"/>
  </w:num>
  <w:num w:numId="40" w16cid:durableId="620691911">
    <w:abstractNumId w:val="2"/>
  </w:num>
  <w:num w:numId="41" w16cid:durableId="1375425053">
    <w:abstractNumId w:val="1"/>
  </w:num>
  <w:num w:numId="42" w16cid:durableId="243537583">
    <w:abstractNumId w:val="0"/>
  </w:num>
  <w:num w:numId="43" w16cid:durableId="1627199877">
    <w:abstractNumId w:val="52"/>
  </w:num>
  <w:num w:numId="44" w16cid:durableId="678430316">
    <w:abstractNumId w:val="24"/>
  </w:num>
  <w:num w:numId="45" w16cid:durableId="134371868">
    <w:abstractNumId w:val="21"/>
  </w:num>
  <w:num w:numId="46" w16cid:durableId="87026327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6BE74B1-051F-4F65-B865-FFC63E539BF4}"/>
    <w:docVar w:name="dgnword-eventsink" w:val="26183928"/>
  </w:docVars>
  <w:rsids>
    <w:rsidRoot w:val="000565E8"/>
    <w:rsid w:val="000029CE"/>
    <w:rsid w:val="0001312F"/>
    <w:rsid w:val="00023508"/>
    <w:rsid w:val="000257C6"/>
    <w:rsid w:val="00034DC2"/>
    <w:rsid w:val="00036E92"/>
    <w:rsid w:val="000423FA"/>
    <w:rsid w:val="00051649"/>
    <w:rsid w:val="00053578"/>
    <w:rsid w:val="000565E8"/>
    <w:rsid w:val="00061136"/>
    <w:rsid w:val="0006130C"/>
    <w:rsid w:val="000738B7"/>
    <w:rsid w:val="0007639E"/>
    <w:rsid w:val="00077936"/>
    <w:rsid w:val="00080822"/>
    <w:rsid w:val="00082101"/>
    <w:rsid w:val="00084800"/>
    <w:rsid w:val="00085E63"/>
    <w:rsid w:val="000923AE"/>
    <w:rsid w:val="000A35D4"/>
    <w:rsid w:val="000B153C"/>
    <w:rsid w:val="000B3580"/>
    <w:rsid w:val="000B6D8D"/>
    <w:rsid w:val="000C1CE2"/>
    <w:rsid w:val="000C22BD"/>
    <w:rsid w:val="000D4754"/>
    <w:rsid w:val="000D5C17"/>
    <w:rsid w:val="000E5575"/>
    <w:rsid w:val="000F0BBD"/>
    <w:rsid w:val="000F2BC0"/>
    <w:rsid w:val="0010281B"/>
    <w:rsid w:val="00113A33"/>
    <w:rsid w:val="001347DE"/>
    <w:rsid w:val="00134A52"/>
    <w:rsid w:val="00145198"/>
    <w:rsid w:val="00154585"/>
    <w:rsid w:val="00156B18"/>
    <w:rsid w:val="00157C41"/>
    <w:rsid w:val="00162D50"/>
    <w:rsid w:val="0016434D"/>
    <w:rsid w:val="00164402"/>
    <w:rsid w:val="0016621A"/>
    <w:rsid w:val="00166F6E"/>
    <w:rsid w:val="00177608"/>
    <w:rsid w:val="00177B3B"/>
    <w:rsid w:val="001921F9"/>
    <w:rsid w:val="00195536"/>
    <w:rsid w:val="00196BBB"/>
    <w:rsid w:val="001A0E9C"/>
    <w:rsid w:val="001A1BD0"/>
    <w:rsid w:val="001A44A8"/>
    <w:rsid w:val="001B4D7A"/>
    <w:rsid w:val="001B5AE5"/>
    <w:rsid w:val="001C281B"/>
    <w:rsid w:val="001C5293"/>
    <w:rsid w:val="001D0F4B"/>
    <w:rsid w:val="001D35B4"/>
    <w:rsid w:val="001D61FE"/>
    <w:rsid w:val="001E4E09"/>
    <w:rsid w:val="001F1190"/>
    <w:rsid w:val="001F176F"/>
    <w:rsid w:val="001F3E46"/>
    <w:rsid w:val="00205A6E"/>
    <w:rsid w:val="00212EB5"/>
    <w:rsid w:val="00215645"/>
    <w:rsid w:val="00217ED0"/>
    <w:rsid w:val="00223D6B"/>
    <w:rsid w:val="002314E5"/>
    <w:rsid w:val="00235221"/>
    <w:rsid w:val="00237416"/>
    <w:rsid w:val="00250762"/>
    <w:rsid w:val="00254882"/>
    <w:rsid w:val="002550AB"/>
    <w:rsid w:val="00256FA5"/>
    <w:rsid w:val="00260B77"/>
    <w:rsid w:val="00262879"/>
    <w:rsid w:val="002732B2"/>
    <w:rsid w:val="00281D5A"/>
    <w:rsid w:val="002977B8"/>
    <w:rsid w:val="002A1826"/>
    <w:rsid w:val="002A46AB"/>
    <w:rsid w:val="002B3AB6"/>
    <w:rsid w:val="002B6CE1"/>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41667"/>
    <w:rsid w:val="00346ACF"/>
    <w:rsid w:val="0035009F"/>
    <w:rsid w:val="00356E35"/>
    <w:rsid w:val="0036738E"/>
    <w:rsid w:val="00371438"/>
    <w:rsid w:val="0038211A"/>
    <w:rsid w:val="003842F1"/>
    <w:rsid w:val="00397D18"/>
    <w:rsid w:val="003A4B35"/>
    <w:rsid w:val="003A667E"/>
    <w:rsid w:val="003B009B"/>
    <w:rsid w:val="003B724A"/>
    <w:rsid w:val="003C1D58"/>
    <w:rsid w:val="003C1EB2"/>
    <w:rsid w:val="00400332"/>
    <w:rsid w:val="00403618"/>
    <w:rsid w:val="004049E2"/>
    <w:rsid w:val="00407CBA"/>
    <w:rsid w:val="004113AC"/>
    <w:rsid w:val="00433169"/>
    <w:rsid w:val="00434470"/>
    <w:rsid w:val="00443909"/>
    <w:rsid w:val="00452832"/>
    <w:rsid w:val="00456AA2"/>
    <w:rsid w:val="00462982"/>
    <w:rsid w:val="00462BF0"/>
    <w:rsid w:val="00463EF1"/>
    <w:rsid w:val="004647B0"/>
    <w:rsid w:val="004655C5"/>
    <w:rsid w:val="00466F4F"/>
    <w:rsid w:val="00477C04"/>
    <w:rsid w:val="00480AF2"/>
    <w:rsid w:val="00485BE1"/>
    <w:rsid w:val="0049107D"/>
    <w:rsid w:val="004A4A87"/>
    <w:rsid w:val="004A57B7"/>
    <w:rsid w:val="004A59D9"/>
    <w:rsid w:val="004B5BF9"/>
    <w:rsid w:val="004B79B4"/>
    <w:rsid w:val="004C1610"/>
    <w:rsid w:val="004C6338"/>
    <w:rsid w:val="004C74F7"/>
    <w:rsid w:val="004D16C7"/>
    <w:rsid w:val="004D39F9"/>
    <w:rsid w:val="004F238E"/>
    <w:rsid w:val="004F4BDE"/>
    <w:rsid w:val="004F4C85"/>
    <w:rsid w:val="004F72BF"/>
    <w:rsid w:val="00502C29"/>
    <w:rsid w:val="00504423"/>
    <w:rsid w:val="0050446A"/>
    <w:rsid w:val="005064F0"/>
    <w:rsid w:val="0051027D"/>
    <w:rsid w:val="00510A64"/>
    <w:rsid w:val="00511B68"/>
    <w:rsid w:val="00556F87"/>
    <w:rsid w:val="00557C09"/>
    <w:rsid w:val="00566E7B"/>
    <w:rsid w:val="00587DCA"/>
    <w:rsid w:val="005B55D2"/>
    <w:rsid w:val="005B6224"/>
    <w:rsid w:val="005B6743"/>
    <w:rsid w:val="005B68E4"/>
    <w:rsid w:val="005C2D31"/>
    <w:rsid w:val="005C3FA9"/>
    <w:rsid w:val="005C60B6"/>
    <w:rsid w:val="005C722A"/>
    <w:rsid w:val="005D587A"/>
    <w:rsid w:val="005F102B"/>
    <w:rsid w:val="005F46B0"/>
    <w:rsid w:val="00606F05"/>
    <w:rsid w:val="00610826"/>
    <w:rsid w:val="00615DD3"/>
    <w:rsid w:val="00616060"/>
    <w:rsid w:val="006176AC"/>
    <w:rsid w:val="00625233"/>
    <w:rsid w:val="00637F2D"/>
    <w:rsid w:val="006450FB"/>
    <w:rsid w:val="00654696"/>
    <w:rsid w:val="00654922"/>
    <w:rsid w:val="00660517"/>
    <w:rsid w:val="00662498"/>
    <w:rsid w:val="006640D3"/>
    <w:rsid w:val="00672644"/>
    <w:rsid w:val="00677C78"/>
    <w:rsid w:val="006913FC"/>
    <w:rsid w:val="00694305"/>
    <w:rsid w:val="006A1FAA"/>
    <w:rsid w:val="006A2536"/>
    <w:rsid w:val="006A4850"/>
    <w:rsid w:val="006A647F"/>
    <w:rsid w:val="006B010E"/>
    <w:rsid w:val="006B11D4"/>
    <w:rsid w:val="006B21B9"/>
    <w:rsid w:val="006C12B6"/>
    <w:rsid w:val="006C41B5"/>
    <w:rsid w:val="006E096F"/>
    <w:rsid w:val="006F0278"/>
    <w:rsid w:val="006F0E18"/>
    <w:rsid w:val="006F190F"/>
    <w:rsid w:val="006F371B"/>
    <w:rsid w:val="00715849"/>
    <w:rsid w:val="00720751"/>
    <w:rsid w:val="00722453"/>
    <w:rsid w:val="00723B1E"/>
    <w:rsid w:val="0072529C"/>
    <w:rsid w:val="00727B6A"/>
    <w:rsid w:val="0073634B"/>
    <w:rsid w:val="007415A8"/>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E9DD7"/>
    <w:rsid w:val="007F0826"/>
    <w:rsid w:val="007F466D"/>
    <w:rsid w:val="00801B6D"/>
    <w:rsid w:val="00803903"/>
    <w:rsid w:val="00803CAE"/>
    <w:rsid w:val="00816C05"/>
    <w:rsid w:val="0082059A"/>
    <w:rsid w:val="00835C03"/>
    <w:rsid w:val="00836AD5"/>
    <w:rsid w:val="00836D79"/>
    <w:rsid w:val="00843110"/>
    <w:rsid w:val="00844AC1"/>
    <w:rsid w:val="00855EE0"/>
    <w:rsid w:val="008579C7"/>
    <w:rsid w:val="00863DFE"/>
    <w:rsid w:val="00867670"/>
    <w:rsid w:val="0087380D"/>
    <w:rsid w:val="008847F7"/>
    <w:rsid w:val="008927EB"/>
    <w:rsid w:val="008929E4"/>
    <w:rsid w:val="008959AC"/>
    <w:rsid w:val="008973C8"/>
    <w:rsid w:val="008A03A2"/>
    <w:rsid w:val="008A3802"/>
    <w:rsid w:val="008A4F53"/>
    <w:rsid w:val="008C6B35"/>
    <w:rsid w:val="008C72B7"/>
    <w:rsid w:val="008D4035"/>
    <w:rsid w:val="008E1262"/>
    <w:rsid w:val="008E5C24"/>
    <w:rsid w:val="008F0E3C"/>
    <w:rsid w:val="00903194"/>
    <w:rsid w:val="00903F9B"/>
    <w:rsid w:val="0091164F"/>
    <w:rsid w:val="00913B32"/>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510B"/>
    <w:rsid w:val="009A52A8"/>
    <w:rsid w:val="009B0EA9"/>
    <w:rsid w:val="009B4EA0"/>
    <w:rsid w:val="009B6CDE"/>
    <w:rsid w:val="009C54C4"/>
    <w:rsid w:val="009C5B04"/>
    <w:rsid w:val="009D3CBA"/>
    <w:rsid w:val="009D6FA3"/>
    <w:rsid w:val="00A01CAA"/>
    <w:rsid w:val="00A02EDB"/>
    <w:rsid w:val="00A104BF"/>
    <w:rsid w:val="00A11238"/>
    <w:rsid w:val="00A1582F"/>
    <w:rsid w:val="00A21FE7"/>
    <w:rsid w:val="00A235C6"/>
    <w:rsid w:val="00A25411"/>
    <w:rsid w:val="00A25816"/>
    <w:rsid w:val="00A40625"/>
    <w:rsid w:val="00A41536"/>
    <w:rsid w:val="00A46C79"/>
    <w:rsid w:val="00A50CBD"/>
    <w:rsid w:val="00A56FEA"/>
    <w:rsid w:val="00A579BB"/>
    <w:rsid w:val="00A7259D"/>
    <w:rsid w:val="00A80509"/>
    <w:rsid w:val="00AB099F"/>
    <w:rsid w:val="00AB522F"/>
    <w:rsid w:val="00AC1780"/>
    <w:rsid w:val="00AC63D3"/>
    <w:rsid w:val="00AD72FB"/>
    <w:rsid w:val="00AE6FDF"/>
    <w:rsid w:val="00AF2C73"/>
    <w:rsid w:val="00B02405"/>
    <w:rsid w:val="00B03475"/>
    <w:rsid w:val="00B03E00"/>
    <w:rsid w:val="00B24BDE"/>
    <w:rsid w:val="00B3658C"/>
    <w:rsid w:val="00B442AD"/>
    <w:rsid w:val="00B443BB"/>
    <w:rsid w:val="00B44BF9"/>
    <w:rsid w:val="00B45948"/>
    <w:rsid w:val="00B51611"/>
    <w:rsid w:val="00B54014"/>
    <w:rsid w:val="00B63E80"/>
    <w:rsid w:val="00B65F2F"/>
    <w:rsid w:val="00B7661A"/>
    <w:rsid w:val="00B813B9"/>
    <w:rsid w:val="00B84A3F"/>
    <w:rsid w:val="00B92EC3"/>
    <w:rsid w:val="00BA14F9"/>
    <w:rsid w:val="00BA4CE9"/>
    <w:rsid w:val="00BB0620"/>
    <w:rsid w:val="00BB1313"/>
    <w:rsid w:val="00BC0B51"/>
    <w:rsid w:val="00BD1107"/>
    <w:rsid w:val="00BD2D1B"/>
    <w:rsid w:val="00BD694A"/>
    <w:rsid w:val="00BE2F0D"/>
    <w:rsid w:val="00BE34C4"/>
    <w:rsid w:val="00C25B19"/>
    <w:rsid w:val="00C41B2F"/>
    <w:rsid w:val="00C4391E"/>
    <w:rsid w:val="00C526D1"/>
    <w:rsid w:val="00C53875"/>
    <w:rsid w:val="00C54C2C"/>
    <w:rsid w:val="00C55BC6"/>
    <w:rsid w:val="00C659E2"/>
    <w:rsid w:val="00C710D3"/>
    <w:rsid w:val="00C72E22"/>
    <w:rsid w:val="00C854EE"/>
    <w:rsid w:val="00C8746D"/>
    <w:rsid w:val="00CA28AF"/>
    <w:rsid w:val="00CB5D3F"/>
    <w:rsid w:val="00CC43E0"/>
    <w:rsid w:val="00CC7445"/>
    <w:rsid w:val="00CE1554"/>
    <w:rsid w:val="00CE2DC0"/>
    <w:rsid w:val="00CF0540"/>
    <w:rsid w:val="00CF3539"/>
    <w:rsid w:val="00CF3B24"/>
    <w:rsid w:val="00CF523B"/>
    <w:rsid w:val="00D10E1A"/>
    <w:rsid w:val="00D113B3"/>
    <w:rsid w:val="00D21595"/>
    <w:rsid w:val="00D3359C"/>
    <w:rsid w:val="00D5070D"/>
    <w:rsid w:val="00D50AD0"/>
    <w:rsid w:val="00D5372B"/>
    <w:rsid w:val="00D7173D"/>
    <w:rsid w:val="00D87309"/>
    <w:rsid w:val="00D9060A"/>
    <w:rsid w:val="00D933AF"/>
    <w:rsid w:val="00D976FC"/>
    <w:rsid w:val="00DA2694"/>
    <w:rsid w:val="00DA5030"/>
    <w:rsid w:val="00DB58F4"/>
    <w:rsid w:val="00DB653C"/>
    <w:rsid w:val="00DD2E58"/>
    <w:rsid w:val="00DD3AEA"/>
    <w:rsid w:val="00DD48EE"/>
    <w:rsid w:val="00DD509A"/>
    <w:rsid w:val="00DE2C93"/>
    <w:rsid w:val="00DE3FBD"/>
    <w:rsid w:val="00DF5A3A"/>
    <w:rsid w:val="00DF5F07"/>
    <w:rsid w:val="00E03030"/>
    <w:rsid w:val="00E0426A"/>
    <w:rsid w:val="00E23EB8"/>
    <w:rsid w:val="00E33531"/>
    <w:rsid w:val="00E337C7"/>
    <w:rsid w:val="00E35F3F"/>
    <w:rsid w:val="00E35F46"/>
    <w:rsid w:val="00E373F2"/>
    <w:rsid w:val="00E42EA7"/>
    <w:rsid w:val="00E44296"/>
    <w:rsid w:val="00E45117"/>
    <w:rsid w:val="00E517C1"/>
    <w:rsid w:val="00E51BA5"/>
    <w:rsid w:val="00E61D8B"/>
    <w:rsid w:val="00E759FD"/>
    <w:rsid w:val="00E866F8"/>
    <w:rsid w:val="00E869B2"/>
    <w:rsid w:val="00E90C32"/>
    <w:rsid w:val="00EA5147"/>
    <w:rsid w:val="00EB5AA0"/>
    <w:rsid w:val="00EC363B"/>
    <w:rsid w:val="00EC6666"/>
    <w:rsid w:val="00ED08F9"/>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FC3"/>
    <w:rsid w:val="00F55DC4"/>
    <w:rsid w:val="00F601AC"/>
    <w:rsid w:val="00F60371"/>
    <w:rsid w:val="00F75CAF"/>
    <w:rsid w:val="00F80C07"/>
    <w:rsid w:val="00F81E4E"/>
    <w:rsid w:val="00FB7A2E"/>
    <w:rsid w:val="00FC1D7C"/>
    <w:rsid w:val="00FC5DA4"/>
    <w:rsid w:val="00FC6380"/>
    <w:rsid w:val="00FD249F"/>
    <w:rsid w:val="00FE72BC"/>
    <w:rsid w:val="00FF0AE7"/>
    <w:rsid w:val="00FF1767"/>
    <w:rsid w:val="00FF1F71"/>
    <w:rsid w:val="00FF23BA"/>
    <w:rsid w:val="0A25801D"/>
    <w:rsid w:val="1303B3DB"/>
    <w:rsid w:val="165BF5B7"/>
    <w:rsid w:val="1B163E7D"/>
    <w:rsid w:val="22E94D31"/>
    <w:rsid w:val="29FCBCA5"/>
    <w:rsid w:val="2C20253A"/>
    <w:rsid w:val="3D10E39A"/>
    <w:rsid w:val="3E259C2D"/>
    <w:rsid w:val="400B4822"/>
    <w:rsid w:val="469724C6"/>
    <w:rsid w:val="748BF03B"/>
    <w:rsid w:val="7C970220"/>
    <w:rsid w:val="7EE2CD75"/>
    <w:rsid w:val="7FCEA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94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napToGrid w:val="0"/>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style>
  <w:style w:type="paragraph" w:styleId="Heading1">
    <w:name w:val="heading 1"/>
    <w:basedOn w:val="05IANumberedparagraph"/>
    <w:next w:val="Normal"/>
    <w:link w:val="Heading1Char"/>
    <w:qFormat/>
    <w:rsid w:val="004A57B7"/>
    <w:pPr>
      <w:numPr>
        <w:numId w:val="0"/>
      </w:numPr>
      <w:outlineLvl w:val="0"/>
    </w:pPr>
    <w:rPr>
      <w:b/>
      <w:sz w:val="5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snapToGrid/>
      <w:lang w:eastAsia="en-US"/>
    </w:rPr>
  </w:style>
  <w:style w:type="table" w:styleId="TableGrid">
    <w:name w:val="Table Grid"/>
    <w:basedOn w:val="TableNormal"/>
    <w:uiPriority w:val="3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sz w:val="22"/>
      <w:lang w:eastAsia="en-US"/>
    </w:rPr>
  </w:style>
  <w:style w:type="paragraph" w:customStyle="1" w:styleId="Numbered">
    <w:name w:val="Numbered"/>
    <w:basedOn w:val="Normal"/>
    <w:link w:val="NumberedChar"/>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sz w:val="22"/>
      <w:lang w:eastAsia="en-US"/>
    </w:rPr>
  </w:style>
  <w:style w:type="character" w:customStyle="1" w:styleId="NumberedChar">
    <w:name w:val="Numbered Char"/>
    <w:basedOn w:val="DefaultParagraphFont"/>
    <w:link w:val="Numbered"/>
    <w:rsid w:val="002A46AB"/>
    <w:rPr>
      <w:rFonts w:ascii="Arial" w:hAnsi="Arial"/>
      <w:snapToGrid/>
      <w:sz w:val="22"/>
      <w:lang w:eastAsia="en-US"/>
    </w:rPr>
  </w:style>
  <w:style w:type="character" w:customStyle="1" w:styleId="QAAnumberedChar">
    <w:name w:val="QAA numbered Char"/>
    <w:basedOn w:val="NumberedChar"/>
    <w:link w:val="HKJHJKHJKHk"/>
    <w:rsid w:val="002A46AB"/>
    <w:rPr>
      <w:rFonts w:ascii="Arial" w:hAnsi="Arial"/>
      <w:snapToGrid/>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D9060A"/>
    <w:pPr>
      <w:numPr>
        <w:numId w:val="14"/>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sz w:val="22"/>
      <w:lang w:eastAsia="en-US"/>
    </w:rPr>
  </w:style>
  <w:style w:type="character" w:customStyle="1" w:styleId="QAAbulletChar">
    <w:name w:val="QAA bullet Char"/>
    <w:basedOn w:val="05IANumberedparagraphChar"/>
    <w:link w:val="QAAbullet"/>
    <w:rsid w:val="00D9060A"/>
    <w:rPr>
      <w:rFonts w:ascii="Arial" w:hAnsi="Arial"/>
      <w:snapToGrid/>
      <w:sz w:val="22"/>
      <w:lang w:eastAsia="en-US"/>
    </w:rPr>
  </w:style>
  <w:style w:type="character" w:customStyle="1" w:styleId="SalutationChar">
    <w:name w:val="Salutation Char"/>
    <w:basedOn w:val="DefaultParagraphFont"/>
    <w:link w:val="Salutation"/>
    <w:uiPriority w:val="99"/>
    <w:rsid w:val="00456AA2"/>
    <w:rPr>
      <w:rFonts w:ascii="Arial" w:hAnsi="Arial"/>
      <w:snapToGrid/>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rsid w:val="004647B0"/>
    <w:pPr>
      <w:widowControl/>
      <w:spacing w:line="300" w:lineRule="exact"/>
      <w:ind w:left="720" w:hanging="720"/>
    </w:pPr>
    <w:rPr>
      <w:rFonts w:eastAsiaTheme="minorHAnsi" w:cs="Arial"/>
      <w:snapToGrid/>
      <w:szCs w:val="22"/>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sz w:val="28"/>
      <w:lang w:eastAsia="en-US"/>
    </w:rPr>
  </w:style>
  <w:style w:type="character" w:customStyle="1" w:styleId="Heading2contentsChar">
    <w:name w:val="Heading 2 contents Char"/>
    <w:basedOn w:val="Heading2Char"/>
    <w:link w:val="Heading2contents"/>
    <w:rsid w:val="00341667"/>
    <w:rPr>
      <w:rFonts w:ascii="Arial" w:hAnsi="Arial"/>
      <w:b/>
      <w:snapToGrid/>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uiPriority w:val="1"/>
    <w:unhideWhenUsed/>
    <w:rsid w:val="00BB0620"/>
    <w:pPr>
      <w:spacing w:after="120"/>
    </w:pPr>
  </w:style>
  <w:style w:type="character" w:customStyle="1" w:styleId="BodyTextChar">
    <w:name w:val="Body Text Char"/>
    <w:basedOn w:val="DefaultParagraphFont"/>
    <w:link w:val="BodyText"/>
    <w:uiPriority w:val="99"/>
    <w:rsid w:val="00BB0620"/>
    <w:rPr>
      <w:rFonts w:ascii="Arial" w:hAnsi="Arial"/>
      <w:snapToGrid/>
      <w:sz w:val="22"/>
      <w:lang w:eastAsia="en-US"/>
    </w:rPr>
  </w:style>
  <w:style w:type="character" w:customStyle="1" w:styleId="Heading1Char">
    <w:name w:val="Heading 1 Char"/>
    <w:basedOn w:val="DefaultParagraphFont"/>
    <w:link w:val="Heading1"/>
    <w:rsid w:val="004A57B7"/>
    <w:rPr>
      <w:b/>
      <w:sz w:val="52"/>
    </w:rPr>
  </w:style>
  <w:style w:type="paragraph" w:styleId="Title">
    <w:name w:val="Title"/>
    <w:basedOn w:val="Normal"/>
    <w:next w:val="Normal"/>
    <w:link w:val="TitleChar"/>
    <w:uiPriority w:val="10"/>
    <w:rsid w:val="00A104BF"/>
    <w:pPr>
      <w:contextualSpacing/>
    </w:pPr>
    <w:rPr>
      <w:rFonts w:eastAsiaTheme="majorEastAsia" w:cstheme="majorBidi"/>
      <w:spacing w:val="-10"/>
      <w:kern w:val="28"/>
      <w:sz w:val="48"/>
      <w:szCs w:val="56"/>
      <w:lang w:eastAsia="en-US"/>
    </w:rPr>
  </w:style>
  <w:style w:type="character" w:customStyle="1" w:styleId="TitleChar">
    <w:name w:val="Title Char"/>
    <w:basedOn w:val="DefaultParagraphFont"/>
    <w:link w:val="Title"/>
    <w:uiPriority w:val="10"/>
    <w:rsid w:val="00A104BF"/>
    <w:rPr>
      <w:rFonts w:eastAsiaTheme="majorEastAsia" w:cstheme="majorBidi"/>
      <w:spacing w:val="-10"/>
      <w:kern w:val="28"/>
      <w:sz w:val="4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hancementthemes.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pencer\Documents\Custom%20Office%20Templates\QAA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5B73E8-6CA4-413D-BAB6-A32642A3E849}"/>
</file>

<file path=customXml/itemProps2.xml><?xml version="1.0" encoding="utf-8"?>
<ds:datastoreItem xmlns:ds="http://schemas.openxmlformats.org/officeDocument/2006/customXml" ds:itemID="{F9623939-FBAC-4B38-BE16-BDAF9835BAD8}">
  <ds:schemaRefs>
    <ds:schemaRef ds:uri="http://schemas.microsoft.com/office/2006/documentManagement/types"/>
    <ds:schemaRef ds:uri="http://www.w3.org/XML/1998/namespace"/>
    <ds:schemaRef ds:uri="http://purl.org/dc/dcmitype/"/>
    <ds:schemaRef ds:uri="http://schemas.microsoft.com/office/2006/metadata/properties"/>
    <ds:schemaRef ds:uri="58b357d8-2c77-4987-8ced-055a45f54fe6"/>
    <ds:schemaRef ds:uri="http://schemas.microsoft.com/office/infopath/2007/PartnerControls"/>
    <ds:schemaRef ds:uri="http://purl.org/dc/elements/1.1/"/>
    <ds:schemaRef ds:uri="http://schemas.openxmlformats.org/package/2006/metadata/core-properties"/>
    <ds:schemaRef ds:uri="62d04682-6994-4291-9cb9-26548354629b"/>
    <ds:schemaRef ds:uri="http://purl.org/dc/terms/"/>
  </ds:schemaRefs>
</ds:datastoreItem>
</file>

<file path=customXml/itemProps3.xml><?xml version="1.0" encoding="utf-8"?>
<ds:datastoreItem xmlns:ds="http://schemas.openxmlformats.org/officeDocument/2006/customXml" ds:itemID="{3AC5D406-A8BF-4875-8CE2-4E6CC77E3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QAADefault</Template>
  <TotalTime>0</TotalTime>
  <Pages>10</Pages>
  <Words>1488</Words>
  <Characters>7831</Characters>
  <Application>Microsoft Office Word</Application>
  <DocSecurity>0</DocSecurity>
  <Lines>65</Lines>
  <Paragraphs>18</Paragraphs>
  <ScaleCrop>false</ScaleCrop>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Avoiding and overcoming setbacks: Student worksheet</dc:title>
  <dc:subject/>
  <dc:creator>QAA Scotland</dc:creator>
  <cp:keywords/>
  <cp:lastModifiedBy/>
  <cp:revision>3</cp:revision>
  <dcterms:created xsi:type="dcterms:W3CDTF">2019-06-12T09:43:00Z</dcterms:created>
  <dcterms:modified xsi:type="dcterms:W3CDTF">2022-12-15T10:36:00Z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