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2AE7" w14:textId="751FC492" w:rsidR="007F7BDF" w:rsidRDefault="00B32157">
      <w:r w:rsidRPr="00607C6D">
        <w:rPr>
          <w:noProof/>
          <w:lang w:eastAsia="en-GB"/>
        </w:rPr>
        <w:drawing>
          <wp:anchor distT="0" distB="0" distL="114300" distR="114300" simplePos="0" relativeHeight="251659264" behindDoc="0" locked="0" layoutInCell="1" allowOverlap="1" wp14:anchorId="3E570A54" wp14:editId="45485E7D">
            <wp:simplePos x="0" y="0"/>
            <wp:positionH relativeFrom="column">
              <wp:posOffset>3967480</wp:posOffset>
            </wp:positionH>
            <wp:positionV relativeFrom="paragraph">
              <wp:posOffset>28879</wp:posOffset>
            </wp:positionV>
            <wp:extent cx="1799590" cy="619125"/>
            <wp:effectExtent l="0" t="0" r="0" b="9525"/>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9959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33C5E881" wp14:editId="5EC51910">
            <wp:simplePos x="0" y="0"/>
            <wp:positionH relativeFrom="column">
              <wp:posOffset>-63831</wp:posOffset>
            </wp:positionH>
            <wp:positionV relativeFrom="paragraph">
              <wp:posOffset>-198976</wp:posOffset>
            </wp:positionV>
            <wp:extent cx="1620000" cy="11844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1184400"/>
                    </a:xfrm>
                    <a:prstGeom prst="rect">
                      <a:avLst/>
                    </a:prstGeom>
                  </pic:spPr>
                </pic:pic>
              </a:graphicData>
            </a:graphic>
            <wp14:sizeRelH relativeFrom="margin">
              <wp14:pctWidth>0</wp14:pctWidth>
            </wp14:sizeRelH>
            <wp14:sizeRelV relativeFrom="margin">
              <wp14:pctHeight>0</wp14:pctHeight>
            </wp14:sizeRelV>
          </wp:anchor>
        </w:drawing>
      </w:r>
    </w:p>
    <w:p w14:paraId="718259A8" w14:textId="77777777" w:rsidR="0084119B" w:rsidRDefault="0084119B" w:rsidP="00C17A42">
      <w:pPr>
        <w:widowControl w:val="0"/>
        <w:autoSpaceDE w:val="0"/>
        <w:autoSpaceDN w:val="0"/>
        <w:adjustRightInd w:val="0"/>
        <w:spacing w:after="0" w:line="607" w:lineRule="exact"/>
        <w:ind w:right="-23"/>
        <w:rPr>
          <w:rFonts w:cs="Arial"/>
          <w:b/>
          <w:bCs/>
          <w:color w:val="0076A8"/>
          <w:position w:val="-1"/>
          <w:sz w:val="52"/>
          <w:szCs w:val="52"/>
        </w:rPr>
      </w:pPr>
    </w:p>
    <w:p w14:paraId="62D4BEF5" w14:textId="77777777" w:rsidR="0084119B" w:rsidRDefault="0084119B" w:rsidP="00C17A42">
      <w:pPr>
        <w:widowControl w:val="0"/>
        <w:autoSpaceDE w:val="0"/>
        <w:autoSpaceDN w:val="0"/>
        <w:adjustRightInd w:val="0"/>
        <w:spacing w:after="0" w:line="607" w:lineRule="exact"/>
        <w:ind w:right="-23"/>
        <w:rPr>
          <w:rFonts w:cs="Arial"/>
          <w:b/>
          <w:bCs/>
          <w:color w:val="0076A8"/>
          <w:position w:val="-1"/>
          <w:sz w:val="52"/>
          <w:szCs w:val="52"/>
        </w:rPr>
      </w:pPr>
    </w:p>
    <w:p w14:paraId="04832D4D" w14:textId="77777777" w:rsidR="00594464" w:rsidRPr="00977FBE" w:rsidRDefault="00594464" w:rsidP="00594464">
      <w:pPr>
        <w:pStyle w:val="Title"/>
        <w:tabs>
          <w:tab w:val="left" w:pos="851"/>
        </w:tabs>
        <w:spacing w:before="120" w:line="288" w:lineRule="auto"/>
        <w:rPr>
          <w:rStyle w:val="Heading1Char"/>
          <w:rFonts w:eastAsiaTheme="majorEastAsia"/>
          <w:color w:val="3A275C"/>
          <w:sz w:val="40"/>
          <w:szCs w:val="40"/>
        </w:rPr>
      </w:pPr>
      <w:r w:rsidRPr="00977FBE">
        <w:rPr>
          <w:rStyle w:val="Heading1Char"/>
          <w:rFonts w:eastAsiaTheme="majorEastAsia"/>
          <w:color w:val="3A275C"/>
          <w:sz w:val="40"/>
          <w:szCs w:val="40"/>
        </w:rPr>
        <w:t>Transitions Skills and Strategies</w:t>
      </w:r>
    </w:p>
    <w:p w14:paraId="3D0ABA85" w14:textId="7DAD2E93" w:rsidR="00C17A42" w:rsidRPr="00B32157" w:rsidRDefault="00C17A42" w:rsidP="00594464">
      <w:pPr>
        <w:widowControl w:val="0"/>
        <w:autoSpaceDE w:val="0"/>
        <w:autoSpaceDN w:val="0"/>
        <w:adjustRightInd w:val="0"/>
        <w:spacing w:after="0" w:line="288" w:lineRule="auto"/>
        <w:ind w:right="-23"/>
        <w:rPr>
          <w:rFonts w:cs="Arial"/>
          <w:color w:val="0076A8"/>
          <w:sz w:val="40"/>
          <w:szCs w:val="40"/>
        </w:rPr>
      </w:pPr>
      <w:r w:rsidRPr="00B32157">
        <w:rPr>
          <w:rFonts w:cs="Arial"/>
          <w:b/>
          <w:bCs/>
          <w:color w:val="0076A8"/>
          <w:position w:val="-1"/>
          <w:sz w:val="40"/>
          <w:szCs w:val="40"/>
        </w:rPr>
        <w:t>Less</w:t>
      </w:r>
      <w:r w:rsidRPr="00B32157">
        <w:rPr>
          <w:rFonts w:cs="Arial"/>
          <w:b/>
          <w:bCs/>
          <w:color w:val="0076A8"/>
          <w:spacing w:val="14"/>
          <w:position w:val="-1"/>
          <w:sz w:val="40"/>
          <w:szCs w:val="40"/>
        </w:rPr>
        <w:t xml:space="preserve"> </w:t>
      </w:r>
      <w:r w:rsidRPr="00B32157">
        <w:rPr>
          <w:rFonts w:cs="Arial"/>
          <w:b/>
          <w:bCs/>
          <w:color w:val="0076A8"/>
          <w:position w:val="-1"/>
          <w:sz w:val="40"/>
          <w:szCs w:val="40"/>
        </w:rPr>
        <w:t>structured</w:t>
      </w:r>
      <w:r w:rsidRPr="00B32157">
        <w:rPr>
          <w:rFonts w:cs="Arial"/>
          <w:b/>
          <w:bCs/>
          <w:color w:val="0076A8"/>
          <w:spacing w:val="28"/>
          <w:position w:val="-1"/>
          <w:sz w:val="40"/>
          <w:szCs w:val="40"/>
        </w:rPr>
        <w:t xml:space="preserve"> </w:t>
      </w:r>
      <w:r w:rsidRPr="00B32157">
        <w:rPr>
          <w:rFonts w:cs="Arial"/>
          <w:b/>
          <w:bCs/>
          <w:color w:val="0076A8"/>
          <w:position w:val="-1"/>
          <w:sz w:val="40"/>
          <w:szCs w:val="40"/>
        </w:rPr>
        <w:t>journal</w:t>
      </w:r>
      <w:r w:rsidRPr="00B32157">
        <w:rPr>
          <w:rFonts w:cs="Arial"/>
          <w:b/>
          <w:bCs/>
          <w:color w:val="0076A8"/>
          <w:spacing w:val="20"/>
          <w:position w:val="-1"/>
          <w:sz w:val="40"/>
          <w:szCs w:val="40"/>
        </w:rPr>
        <w:t xml:space="preserve"> </w:t>
      </w:r>
      <w:r w:rsidRPr="00B32157">
        <w:rPr>
          <w:rFonts w:cs="Arial"/>
          <w:b/>
          <w:bCs/>
          <w:color w:val="0076A8"/>
          <w:w w:val="101"/>
          <w:position w:val="-1"/>
          <w:sz w:val="40"/>
          <w:szCs w:val="40"/>
        </w:rPr>
        <w:t>entry</w:t>
      </w:r>
    </w:p>
    <w:p w14:paraId="5FA25F40" w14:textId="77777777" w:rsidR="00C17A42" w:rsidRDefault="00C17A42" w:rsidP="00C17A42">
      <w:pPr>
        <w:widowControl w:val="0"/>
        <w:autoSpaceDE w:val="0"/>
        <w:autoSpaceDN w:val="0"/>
        <w:adjustRightInd w:val="0"/>
        <w:spacing w:after="0" w:line="200" w:lineRule="exact"/>
        <w:rPr>
          <w:rFonts w:cs="Arial"/>
          <w:color w:val="000000"/>
          <w:sz w:val="20"/>
          <w:szCs w:val="20"/>
        </w:rPr>
      </w:pPr>
    </w:p>
    <w:p w14:paraId="732CF968" w14:textId="77777777" w:rsidR="00C17A42" w:rsidRDefault="00C17A42" w:rsidP="00C17A42">
      <w:pPr>
        <w:widowControl w:val="0"/>
        <w:autoSpaceDE w:val="0"/>
        <w:autoSpaceDN w:val="0"/>
        <w:adjustRightInd w:val="0"/>
        <w:spacing w:after="0" w:line="200" w:lineRule="exact"/>
        <w:rPr>
          <w:rFonts w:cs="Arial"/>
          <w:color w:val="000000"/>
          <w:sz w:val="20"/>
          <w:szCs w:val="20"/>
        </w:rPr>
      </w:pPr>
    </w:p>
    <w:tbl>
      <w:tblPr>
        <w:tblW w:w="9072" w:type="dxa"/>
        <w:tblInd w:w="5" w:type="dxa"/>
        <w:tblLayout w:type="fixed"/>
        <w:tblCellMar>
          <w:left w:w="0" w:type="dxa"/>
          <w:right w:w="0" w:type="dxa"/>
        </w:tblCellMar>
        <w:tblLook w:val="0000" w:firstRow="0" w:lastRow="0" w:firstColumn="0" w:lastColumn="0" w:noHBand="0" w:noVBand="0"/>
      </w:tblPr>
      <w:tblGrid>
        <w:gridCol w:w="4253"/>
        <w:gridCol w:w="2126"/>
        <w:gridCol w:w="2693"/>
      </w:tblGrid>
      <w:tr w:rsidR="00C17A42" w:rsidRPr="00954296" w14:paraId="003284BE" w14:textId="77777777" w:rsidTr="00201797">
        <w:trPr>
          <w:trHeight w:hRule="exact" w:val="956"/>
        </w:trPr>
        <w:tc>
          <w:tcPr>
            <w:tcW w:w="4253" w:type="dxa"/>
            <w:tcBorders>
              <w:top w:val="single" w:sz="5" w:space="0" w:color="000000"/>
              <w:left w:val="single" w:sz="4" w:space="0" w:color="000000"/>
              <w:bottom w:val="single" w:sz="4" w:space="0" w:color="000000"/>
              <w:right w:val="single" w:sz="4" w:space="0" w:color="000000"/>
            </w:tcBorders>
          </w:tcPr>
          <w:p w14:paraId="1F68FED9" w14:textId="77777777" w:rsidR="00C17A42" w:rsidRPr="00954296" w:rsidRDefault="00C17A42" w:rsidP="00201797">
            <w:pPr>
              <w:widowControl w:val="0"/>
              <w:autoSpaceDE w:val="0"/>
              <w:autoSpaceDN w:val="0"/>
              <w:adjustRightInd w:val="0"/>
              <w:spacing w:before="1" w:after="0" w:line="140" w:lineRule="exact"/>
              <w:rPr>
                <w:rFonts w:cs="Arial"/>
              </w:rPr>
            </w:pPr>
          </w:p>
          <w:p w14:paraId="1A058C3F" w14:textId="77777777" w:rsidR="00C17A42" w:rsidRPr="00954296" w:rsidRDefault="00C17A42" w:rsidP="00201797">
            <w:pPr>
              <w:widowControl w:val="0"/>
              <w:autoSpaceDE w:val="0"/>
              <w:autoSpaceDN w:val="0"/>
              <w:adjustRightInd w:val="0"/>
              <w:spacing w:after="0" w:line="240" w:lineRule="auto"/>
              <w:ind w:left="113" w:right="-23"/>
              <w:rPr>
                <w:rFonts w:cs="Arial"/>
              </w:rPr>
            </w:pPr>
            <w:r w:rsidRPr="00954296">
              <w:rPr>
                <w:rFonts w:cs="Arial"/>
                <w:b/>
                <w:bCs/>
              </w:rPr>
              <w:t>R</w:t>
            </w:r>
            <w:r w:rsidRPr="00954296">
              <w:rPr>
                <w:rFonts w:cs="Arial"/>
                <w:b/>
                <w:bCs/>
                <w:spacing w:val="1"/>
              </w:rPr>
              <w:t>e</w:t>
            </w:r>
            <w:r w:rsidRPr="00954296">
              <w:rPr>
                <w:rFonts w:cs="Arial"/>
                <w:b/>
                <w:bCs/>
              </w:rPr>
              <w:t>flecting</w:t>
            </w:r>
            <w:r w:rsidRPr="00954296">
              <w:rPr>
                <w:rFonts w:cs="Arial"/>
                <w:b/>
                <w:bCs/>
                <w:spacing w:val="14"/>
              </w:rPr>
              <w:t xml:space="preserve"> </w:t>
            </w:r>
            <w:r w:rsidRPr="00954296">
              <w:rPr>
                <w:rFonts w:cs="Arial"/>
                <w:b/>
                <w:bCs/>
              </w:rPr>
              <w:t>on</w:t>
            </w:r>
            <w:r w:rsidRPr="00954296">
              <w:rPr>
                <w:rFonts w:cs="Arial"/>
                <w:b/>
                <w:bCs/>
                <w:spacing w:val="5"/>
              </w:rPr>
              <w:t xml:space="preserve"> </w:t>
            </w:r>
            <w:r w:rsidRPr="00954296">
              <w:rPr>
                <w:rFonts w:cs="Arial"/>
                <w:b/>
                <w:bCs/>
              </w:rPr>
              <w:t>my</w:t>
            </w:r>
            <w:r w:rsidRPr="00954296">
              <w:rPr>
                <w:rFonts w:cs="Arial"/>
                <w:b/>
                <w:bCs/>
                <w:spacing w:val="2"/>
              </w:rPr>
              <w:t xml:space="preserve"> </w:t>
            </w:r>
            <w:r w:rsidRPr="00954296">
              <w:rPr>
                <w:rFonts w:cs="Arial"/>
                <w:b/>
                <w:bCs/>
              </w:rPr>
              <w:t>learning</w:t>
            </w:r>
            <w:r w:rsidRPr="00954296">
              <w:rPr>
                <w:rFonts w:cs="Arial"/>
                <w:b/>
                <w:bCs/>
                <w:spacing w:val="10"/>
              </w:rPr>
              <w:t xml:space="preserve"> </w:t>
            </w:r>
            <w:r w:rsidRPr="00954296">
              <w:rPr>
                <w:rFonts w:cs="Arial"/>
                <w:b/>
                <w:bCs/>
                <w:w w:val="101"/>
              </w:rPr>
              <w:t>e</w:t>
            </w:r>
            <w:r w:rsidRPr="00954296">
              <w:rPr>
                <w:rFonts w:cs="Arial"/>
                <w:b/>
                <w:bCs/>
                <w:spacing w:val="1"/>
                <w:w w:val="101"/>
              </w:rPr>
              <w:t>x</w:t>
            </w:r>
            <w:r w:rsidRPr="00954296">
              <w:rPr>
                <w:rFonts w:cs="Arial"/>
                <w:b/>
                <w:bCs/>
                <w:w w:val="101"/>
              </w:rPr>
              <w:t>p</w:t>
            </w:r>
            <w:r w:rsidRPr="00954296">
              <w:rPr>
                <w:rFonts w:cs="Arial"/>
                <w:b/>
                <w:bCs/>
                <w:spacing w:val="1"/>
                <w:w w:val="101"/>
              </w:rPr>
              <w:t>e</w:t>
            </w:r>
            <w:r w:rsidRPr="00954296">
              <w:rPr>
                <w:rFonts w:cs="Arial"/>
                <w:b/>
                <w:bCs/>
                <w:w w:val="101"/>
              </w:rPr>
              <w:t>rien</w:t>
            </w:r>
            <w:r w:rsidRPr="00954296">
              <w:rPr>
                <w:rFonts w:cs="Arial"/>
                <w:b/>
                <w:bCs/>
                <w:spacing w:val="1"/>
                <w:w w:val="101"/>
              </w:rPr>
              <w:t>c</w:t>
            </w:r>
            <w:r w:rsidRPr="00954296">
              <w:rPr>
                <w:rFonts w:cs="Arial"/>
                <w:b/>
                <w:bCs/>
                <w:w w:val="101"/>
              </w:rPr>
              <w:t>e</w:t>
            </w:r>
          </w:p>
        </w:tc>
        <w:tc>
          <w:tcPr>
            <w:tcW w:w="2126" w:type="dxa"/>
            <w:tcBorders>
              <w:top w:val="single" w:sz="5" w:space="0" w:color="000000"/>
              <w:left w:val="single" w:sz="4" w:space="0" w:color="000000"/>
              <w:bottom w:val="single" w:sz="4" w:space="0" w:color="000000"/>
              <w:right w:val="single" w:sz="5" w:space="0" w:color="000000"/>
            </w:tcBorders>
          </w:tcPr>
          <w:p w14:paraId="61E21651" w14:textId="77777777" w:rsidR="00C17A42" w:rsidRPr="00954296" w:rsidRDefault="00C17A42" w:rsidP="00201797">
            <w:pPr>
              <w:widowControl w:val="0"/>
              <w:autoSpaceDE w:val="0"/>
              <w:autoSpaceDN w:val="0"/>
              <w:adjustRightInd w:val="0"/>
              <w:spacing w:before="9" w:after="0" w:line="130" w:lineRule="exact"/>
              <w:rPr>
                <w:rFonts w:cs="Arial"/>
              </w:rPr>
            </w:pPr>
          </w:p>
          <w:p w14:paraId="397EFB91" w14:textId="77777777" w:rsidR="00C17A42" w:rsidRPr="00954296" w:rsidRDefault="00C17A42" w:rsidP="00201797">
            <w:pPr>
              <w:widowControl w:val="0"/>
              <w:autoSpaceDE w:val="0"/>
              <w:autoSpaceDN w:val="0"/>
              <w:adjustRightInd w:val="0"/>
              <w:spacing w:after="0" w:line="240" w:lineRule="auto"/>
              <w:ind w:left="215" w:right="-20"/>
              <w:rPr>
                <w:rFonts w:cs="Arial"/>
              </w:rPr>
            </w:pPr>
            <w:r w:rsidRPr="00954296">
              <w:rPr>
                <w:rFonts w:cs="Arial"/>
              </w:rPr>
              <w:t>Fir</w:t>
            </w:r>
            <w:r w:rsidRPr="00954296">
              <w:rPr>
                <w:rFonts w:cs="Arial"/>
                <w:spacing w:val="1"/>
              </w:rPr>
              <w:t>s</w:t>
            </w:r>
            <w:r w:rsidRPr="00954296">
              <w:rPr>
                <w:rFonts w:cs="Arial"/>
              </w:rPr>
              <w:t>t</w:t>
            </w:r>
            <w:r w:rsidRPr="00954296">
              <w:rPr>
                <w:rFonts w:cs="Arial"/>
                <w:spacing w:val="4"/>
              </w:rPr>
              <w:t xml:space="preserve"> </w:t>
            </w:r>
            <w:r w:rsidRPr="00954296">
              <w:rPr>
                <w:rFonts w:cs="Arial"/>
                <w:w w:val="101"/>
              </w:rPr>
              <w:t>refle</w:t>
            </w:r>
            <w:r w:rsidRPr="00954296">
              <w:rPr>
                <w:rFonts w:cs="Arial"/>
                <w:spacing w:val="3"/>
                <w:w w:val="101"/>
              </w:rPr>
              <w:t>c</w:t>
            </w:r>
            <w:r w:rsidRPr="00954296">
              <w:rPr>
                <w:rFonts w:cs="Arial"/>
                <w:spacing w:val="-2"/>
                <w:w w:val="101"/>
              </w:rPr>
              <w:t>t</w:t>
            </w:r>
            <w:r w:rsidRPr="00954296">
              <w:rPr>
                <w:rFonts w:cs="Arial"/>
                <w:spacing w:val="1"/>
                <w:w w:val="101"/>
              </w:rPr>
              <w:t>i</w:t>
            </w:r>
            <w:r w:rsidRPr="00954296">
              <w:rPr>
                <w:rFonts w:cs="Arial"/>
                <w:w w:val="101"/>
              </w:rPr>
              <w:t>on</w:t>
            </w:r>
          </w:p>
        </w:tc>
        <w:tc>
          <w:tcPr>
            <w:tcW w:w="2693" w:type="dxa"/>
            <w:tcBorders>
              <w:top w:val="single" w:sz="5" w:space="0" w:color="000000"/>
              <w:left w:val="single" w:sz="5" w:space="0" w:color="000000"/>
              <w:bottom w:val="single" w:sz="4" w:space="0" w:color="000000"/>
              <w:right w:val="single" w:sz="5" w:space="0" w:color="000000"/>
            </w:tcBorders>
          </w:tcPr>
          <w:p w14:paraId="5785B0DB" w14:textId="77777777" w:rsidR="00C17A42" w:rsidRPr="00954296" w:rsidRDefault="00C17A42" w:rsidP="00201797">
            <w:pPr>
              <w:widowControl w:val="0"/>
              <w:autoSpaceDE w:val="0"/>
              <w:autoSpaceDN w:val="0"/>
              <w:adjustRightInd w:val="0"/>
              <w:spacing w:before="9" w:after="0" w:line="130" w:lineRule="exact"/>
              <w:rPr>
                <w:rFonts w:cs="Arial"/>
              </w:rPr>
            </w:pPr>
          </w:p>
          <w:p w14:paraId="3EDEB0D4" w14:textId="77777777" w:rsidR="00C17A42" w:rsidRPr="00954296" w:rsidRDefault="00C17A42" w:rsidP="00201797">
            <w:pPr>
              <w:widowControl w:val="0"/>
              <w:autoSpaceDE w:val="0"/>
              <w:autoSpaceDN w:val="0"/>
              <w:adjustRightInd w:val="0"/>
              <w:spacing w:after="0" w:line="240" w:lineRule="auto"/>
              <w:ind w:left="113" w:right="-23"/>
              <w:jc w:val="both"/>
              <w:rPr>
                <w:rFonts w:cs="Arial"/>
              </w:rPr>
            </w:pPr>
            <w:r w:rsidRPr="00954296">
              <w:rPr>
                <w:rFonts w:cs="Arial"/>
              </w:rPr>
              <w:t>Se</w:t>
            </w:r>
            <w:r w:rsidRPr="00954296">
              <w:rPr>
                <w:rFonts w:cs="Arial"/>
                <w:spacing w:val="1"/>
              </w:rPr>
              <w:t>c</w:t>
            </w:r>
            <w:r w:rsidRPr="00954296">
              <w:rPr>
                <w:rFonts w:cs="Arial"/>
              </w:rPr>
              <w:t>ond</w:t>
            </w:r>
            <w:r w:rsidRPr="00954296">
              <w:rPr>
                <w:rFonts w:cs="Arial"/>
                <w:spacing w:val="8"/>
              </w:rPr>
              <w:t xml:space="preserve"> </w:t>
            </w:r>
            <w:r w:rsidRPr="00954296">
              <w:rPr>
                <w:rFonts w:cs="Arial"/>
                <w:w w:val="101"/>
              </w:rPr>
              <w:t>r</w:t>
            </w:r>
            <w:r w:rsidRPr="00954296">
              <w:rPr>
                <w:rFonts w:cs="Arial"/>
                <w:spacing w:val="1"/>
                <w:w w:val="101"/>
              </w:rPr>
              <w:t>e</w:t>
            </w:r>
            <w:r w:rsidRPr="00954296">
              <w:rPr>
                <w:rFonts w:cs="Arial"/>
                <w:w w:val="101"/>
              </w:rPr>
              <w:t>f</w:t>
            </w:r>
            <w:r w:rsidRPr="00954296">
              <w:rPr>
                <w:rFonts w:cs="Arial"/>
                <w:spacing w:val="2"/>
                <w:w w:val="101"/>
              </w:rPr>
              <w:t>l</w:t>
            </w:r>
            <w:r w:rsidRPr="00954296">
              <w:rPr>
                <w:rFonts w:cs="Arial"/>
                <w:w w:val="101"/>
              </w:rPr>
              <w:t>e</w:t>
            </w:r>
            <w:r w:rsidRPr="00954296">
              <w:rPr>
                <w:rFonts w:cs="Arial"/>
                <w:spacing w:val="1"/>
                <w:w w:val="101"/>
              </w:rPr>
              <w:t>c</w:t>
            </w:r>
            <w:r w:rsidRPr="00954296">
              <w:rPr>
                <w:rFonts w:cs="Arial"/>
                <w:spacing w:val="-2"/>
                <w:w w:val="101"/>
              </w:rPr>
              <w:t>t</w:t>
            </w:r>
            <w:r w:rsidRPr="00954296">
              <w:rPr>
                <w:rFonts w:cs="Arial"/>
                <w:spacing w:val="1"/>
                <w:w w:val="101"/>
              </w:rPr>
              <w:t>i</w:t>
            </w:r>
            <w:r w:rsidRPr="00954296">
              <w:rPr>
                <w:rFonts w:cs="Arial"/>
                <w:w w:val="101"/>
              </w:rPr>
              <w:t>on</w:t>
            </w:r>
          </w:p>
        </w:tc>
      </w:tr>
      <w:tr w:rsidR="00C17A42" w:rsidRPr="00954296" w14:paraId="67CF2C63" w14:textId="77777777" w:rsidTr="00201797">
        <w:trPr>
          <w:trHeight w:hRule="exact" w:val="553"/>
        </w:trPr>
        <w:tc>
          <w:tcPr>
            <w:tcW w:w="4253" w:type="dxa"/>
            <w:tcBorders>
              <w:top w:val="single" w:sz="4" w:space="0" w:color="000000"/>
              <w:left w:val="single" w:sz="4" w:space="0" w:color="000000"/>
              <w:bottom w:val="single" w:sz="5" w:space="0" w:color="000000"/>
              <w:right w:val="single" w:sz="4" w:space="0" w:color="000000"/>
            </w:tcBorders>
          </w:tcPr>
          <w:p w14:paraId="2D1B2AB1" w14:textId="77777777" w:rsidR="00C17A42" w:rsidRPr="00954296" w:rsidRDefault="00C17A42" w:rsidP="00201797">
            <w:pPr>
              <w:widowControl w:val="0"/>
              <w:autoSpaceDE w:val="0"/>
              <w:autoSpaceDN w:val="0"/>
              <w:adjustRightInd w:val="0"/>
              <w:spacing w:before="4" w:after="0" w:line="100" w:lineRule="exact"/>
              <w:rPr>
                <w:rFonts w:cs="Arial"/>
              </w:rPr>
            </w:pPr>
          </w:p>
          <w:p w14:paraId="06418E97" w14:textId="77777777" w:rsidR="00C17A42" w:rsidRPr="00954296" w:rsidRDefault="00C17A42" w:rsidP="00201797">
            <w:pPr>
              <w:widowControl w:val="0"/>
              <w:autoSpaceDE w:val="0"/>
              <w:autoSpaceDN w:val="0"/>
              <w:adjustRightInd w:val="0"/>
              <w:spacing w:after="0" w:line="240" w:lineRule="auto"/>
              <w:ind w:left="113" w:right="-20"/>
              <w:rPr>
                <w:rFonts w:cs="Arial"/>
              </w:rPr>
            </w:pPr>
            <w:r w:rsidRPr="00954296">
              <w:rPr>
                <w:rFonts w:cs="Arial"/>
                <w:b/>
                <w:bCs/>
                <w:spacing w:val="1"/>
              </w:rPr>
              <w:t>Na</w:t>
            </w:r>
            <w:r w:rsidRPr="00954296">
              <w:rPr>
                <w:rFonts w:cs="Arial"/>
                <w:b/>
                <w:bCs/>
                <w:spacing w:val="-2"/>
              </w:rPr>
              <w:t>m</w:t>
            </w:r>
            <w:r w:rsidRPr="00954296">
              <w:rPr>
                <w:rFonts w:cs="Arial"/>
                <w:b/>
                <w:bCs/>
              </w:rPr>
              <w:t>e:</w:t>
            </w:r>
          </w:p>
        </w:tc>
        <w:tc>
          <w:tcPr>
            <w:tcW w:w="4819" w:type="dxa"/>
            <w:gridSpan w:val="2"/>
            <w:tcBorders>
              <w:top w:val="single" w:sz="4" w:space="0" w:color="000000"/>
              <w:left w:val="single" w:sz="4" w:space="0" w:color="000000"/>
              <w:bottom w:val="single" w:sz="5" w:space="0" w:color="000000"/>
              <w:right w:val="single" w:sz="5" w:space="0" w:color="000000"/>
            </w:tcBorders>
          </w:tcPr>
          <w:p w14:paraId="1C07E0E5" w14:textId="77777777" w:rsidR="00C17A42" w:rsidRPr="00954296" w:rsidRDefault="00C17A42" w:rsidP="00201797">
            <w:pPr>
              <w:widowControl w:val="0"/>
              <w:autoSpaceDE w:val="0"/>
              <w:autoSpaceDN w:val="0"/>
              <w:adjustRightInd w:val="0"/>
              <w:spacing w:before="4" w:after="0" w:line="100" w:lineRule="exact"/>
              <w:rPr>
                <w:rFonts w:cs="Arial"/>
              </w:rPr>
            </w:pPr>
          </w:p>
          <w:p w14:paraId="754B60D8" w14:textId="77777777" w:rsidR="00C17A42" w:rsidRPr="00954296" w:rsidRDefault="00C17A42" w:rsidP="00201797">
            <w:pPr>
              <w:widowControl w:val="0"/>
              <w:autoSpaceDE w:val="0"/>
              <w:autoSpaceDN w:val="0"/>
              <w:adjustRightInd w:val="0"/>
              <w:spacing w:after="0" w:line="240" w:lineRule="auto"/>
              <w:ind w:left="212" w:right="-20"/>
              <w:rPr>
                <w:rFonts w:cs="Arial"/>
              </w:rPr>
            </w:pPr>
            <w:r w:rsidRPr="00954296">
              <w:rPr>
                <w:rFonts w:cs="Arial"/>
                <w:b/>
                <w:bCs/>
                <w:spacing w:val="1"/>
              </w:rPr>
              <w:t>Date:</w:t>
            </w:r>
          </w:p>
        </w:tc>
      </w:tr>
    </w:tbl>
    <w:p w14:paraId="11E6BDCA" w14:textId="77777777" w:rsidR="00C17A42" w:rsidRDefault="00C17A42" w:rsidP="00C17A42"/>
    <w:tbl>
      <w:tblPr>
        <w:tblStyle w:val="TableGrid"/>
        <w:tblW w:w="9072" w:type="dxa"/>
        <w:tblInd w:w="-5" w:type="dxa"/>
        <w:tblLook w:val="04A0" w:firstRow="1" w:lastRow="0" w:firstColumn="1" w:lastColumn="0" w:noHBand="0" w:noVBand="1"/>
      </w:tblPr>
      <w:tblGrid>
        <w:gridCol w:w="9072"/>
      </w:tblGrid>
      <w:tr w:rsidR="00C17A42" w14:paraId="477DCD60" w14:textId="77777777" w:rsidTr="00594464">
        <w:trPr>
          <w:trHeight w:val="397"/>
        </w:trPr>
        <w:tc>
          <w:tcPr>
            <w:tcW w:w="9072" w:type="dxa"/>
            <w:shd w:val="clear" w:color="auto" w:fill="DBEAF2"/>
            <w:vAlign w:val="center"/>
          </w:tcPr>
          <w:p w14:paraId="5C0BB078" w14:textId="5AE12462" w:rsidR="00C17A42" w:rsidRPr="009E7D41" w:rsidRDefault="00C17A42" w:rsidP="00594464">
            <w:pPr>
              <w:rPr>
                <w:rFonts w:cs="Arial"/>
                <w:b/>
              </w:rPr>
            </w:pPr>
            <w:r w:rsidRPr="00594464">
              <w:rPr>
                <w:rFonts w:cs="Arial"/>
                <w:b/>
                <w:color w:val="9F1C64"/>
              </w:rPr>
              <w:t>What happened? What learning experience is being reflected on?</w:t>
            </w:r>
          </w:p>
        </w:tc>
      </w:tr>
      <w:tr w:rsidR="00C17A42" w14:paraId="4498B497" w14:textId="77777777" w:rsidTr="00594464">
        <w:tc>
          <w:tcPr>
            <w:tcW w:w="9072" w:type="dxa"/>
          </w:tcPr>
          <w:p w14:paraId="403CB74A" w14:textId="77777777" w:rsidR="00C17A42" w:rsidRDefault="00C17A42" w:rsidP="00201797">
            <w:pPr>
              <w:rPr>
                <w:rFonts w:cs="Arial"/>
                <w:b/>
              </w:rPr>
            </w:pPr>
          </w:p>
          <w:p w14:paraId="74505C6F" w14:textId="42A767E6" w:rsidR="00C17A42" w:rsidRDefault="00C17A42" w:rsidP="00201797">
            <w:pPr>
              <w:rPr>
                <w:rFonts w:cs="Arial"/>
                <w:b/>
              </w:rPr>
            </w:pPr>
          </w:p>
          <w:p w14:paraId="2B49B953" w14:textId="465765AA" w:rsidR="00C17A42" w:rsidRDefault="00C17A42" w:rsidP="00201797">
            <w:pPr>
              <w:rPr>
                <w:rFonts w:cs="Arial"/>
                <w:b/>
              </w:rPr>
            </w:pPr>
          </w:p>
          <w:p w14:paraId="21E413A9" w14:textId="77777777" w:rsidR="00C17A42" w:rsidRDefault="00C17A42" w:rsidP="00201797">
            <w:pPr>
              <w:rPr>
                <w:rFonts w:cs="Arial"/>
                <w:b/>
              </w:rPr>
            </w:pPr>
          </w:p>
          <w:p w14:paraId="49F70443" w14:textId="77777777" w:rsidR="00C17A42" w:rsidRDefault="00C17A42" w:rsidP="00201797">
            <w:pPr>
              <w:rPr>
                <w:rFonts w:cs="Arial"/>
                <w:b/>
              </w:rPr>
            </w:pPr>
          </w:p>
          <w:p w14:paraId="246B5496" w14:textId="77777777" w:rsidR="00C17A42" w:rsidRPr="009E7D41" w:rsidRDefault="00C17A42" w:rsidP="00201797">
            <w:pPr>
              <w:rPr>
                <w:rFonts w:cs="Arial"/>
                <w:b/>
              </w:rPr>
            </w:pPr>
          </w:p>
        </w:tc>
      </w:tr>
      <w:tr w:rsidR="00C17A42" w14:paraId="20C4DAC5" w14:textId="77777777" w:rsidTr="00594464">
        <w:trPr>
          <w:trHeight w:val="397"/>
        </w:trPr>
        <w:tc>
          <w:tcPr>
            <w:tcW w:w="9072" w:type="dxa"/>
            <w:shd w:val="clear" w:color="auto" w:fill="DBEAF2"/>
            <w:vAlign w:val="center"/>
          </w:tcPr>
          <w:p w14:paraId="3154E43E" w14:textId="65F0140E" w:rsidR="00C17A42" w:rsidRPr="009E7D41" w:rsidRDefault="00C17A42" w:rsidP="00594464">
            <w:pPr>
              <w:rPr>
                <w:rFonts w:cs="Arial"/>
                <w:b/>
              </w:rPr>
            </w:pPr>
            <w:r w:rsidRPr="00594464">
              <w:rPr>
                <w:rFonts w:cs="Arial"/>
                <w:b/>
                <w:color w:val="9F1C64"/>
              </w:rPr>
              <w:t>What is most important/interesting/useful/relevant?</w:t>
            </w:r>
          </w:p>
        </w:tc>
      </w:tr>
      <w:tr w:rsidR="00C17A42" w14:paraId="1089D2EF" w14:textId="77777777" w:rsidTr="00594464">
        <w:tc>
          <w:tcPr>
            <w:tcW w:w="9072" w:type="dxa"/>
          </w:tcPr>
          <w:p w14:paraId="3B096C8B" w14:textId="77777777" w:rsidR="00C17A42" w:rsidRDefault="00C17A42" w:rsidP="00201797">
            <w:pPr>
              <w:rPr>
                <w:rFonts w:cs="Arial"/>
                <w:b/>
              </w:rPr>
            </w:pPr>
          </w:p>
          <w:p w14:paraId="7395D414" w14:textId="45D2F942" w:rsidR="00C17A42" w:rsidRDefault="00C17A42" w:rsidP="00201797">
            <w:pPr>
              <w:rPr>
                <w:rFonts w:cs="Arial"/>
                <w:b/>
              </w:rPr>
            </w:pPr>
          </w:p>
          <w:p w14:paraId="49B14207" w14:textId="303ED359" w:rsidR="00C17A42" w:rsidRDefault="00C17A42" w:rsidP="00201797">
            <w:pPr>
              <w:rPr>
                <w:rFonts w:cs="Arial"/>
                <w:b/>
              </w:rPr>
            </w:pPr>
          </w:p>
          <w:p w14:paraId="753EB7C6" w14:textId="77777777" w:rsidR="00C17A42" w:rsidRDefault="00C17A42" w:rsidP="00201797">
            <w:pPr>
              <w:rPr>
                <w:rFonts w:cs="Arial"/>
                <w:b/>
              </w:rPr>
            </w:pPr>
          </w:p>
          <w:p w14:paraId="55F5FD53" w14:textId="77777777" w:rsidR="00C17A42" w:rsidRDefault="00C17A42" w:rsidP="00201797">
            <w:pPr>
              <w:rPr>
                <w:rFonts w:cs="Arial"/>
                <w:b/>
              </w:rPr>
            </w:pPr>
          </w:p>
          <w:p w14:paraId="59042EF2" w14:textId="77777777" w:rsidR="00C17A42" w:rsidRPr="009E7D41" w:rsidRDefault="00C17A42" w:rsidP="00201797">
            <w:pPr>
              <w:rPr>
                <w:rFonts w:cs="Arial"/>
                <w:b/>
              </w:rPr>
            </w:pPr>
          </w:p>
        </w:tc>
      </w:tr>
      <w:tr w:rsidR="00C17A42" w14:paraId="1859BF9D" w14:textId="77777777" w:rsidTr="00594464">
        <w:trPr>
          <w:trHeight w:val="397"/>
        </w:trPr>
        <w:tc>
          <w:tcPr>
            <w:tcW w:w="9072" w:type="dxa"/>
            <w:shd w:val="clear" w:color="auto" w:fill="DBEAF2"/>
            <w:vAlign w:val="center"/>
          </w:tcPr>
          <w:p w14:paraId="126DC636" w14:textId="5F1202F7" w:rsidR="00C17A42" w:rsidRPr="00594464" w:rsidRDefault="00C17A42" w:rsidP="00594464">
            <w:pPr>
              <w:rPr>
                <w:rFonts w:cs="Arial"/>
                <w:b/>
                <w:color w:val="9F1C64"/>
              </w:rPr>
            </w:pPr>
            <w:r w:rsidRPr="00594464">
              <w:rPr>
                <w:rFonts w:cs="Arial"/>
                <w:b/>
                <w:color w:val="9F1C64"/>
              </w:rPr>
              <w:t>How can it be explained?</w:t>
            </w:r>
          </w:p>
        </w:tc>
      </w:tr>
      <w:tr w:rsidR="00C17A42" w14:paraId="4D6AAD15" w14:textId="77777777" w:rsidTr="00594464">
        <w:tc>
          <w:tcPr>
            <w:tcW w:w="9072" w:type="dxa"/>
          </w:tcPr>
          <w:p w14:paraId="4618B424" w14:textId="77777777" w:rsidR="00C17A42" w:rsidRDefault="00C17A42" w:rsidP="00201797"/>
          <w:p w14:paraId="3CC39535" w14:textId="021D1AD9" w:rsidR="00C17A42" w:rsidRDefault="00C17A42" w:rsidP="00201797"/>
          <w:p w14:paraId="319BAA4F" w14:textId="3BE16A60" w:rsidR="00C17A42" w:rsidRDefault="00C17A42" w:rsidP="00201797"/>
          <w:p w14:paraId="51BAAEE7" w14:textId="77777777" w:rsidR="00C17A42" w:rsidRDefault="00C17A42" w:rsidP="00201797"/>
          <w:p w14:paraId="363FDAB6" w14:textId="77777777" w:rsidR="00C17A42" w:rsidRDefault="00C17A42" w:rsidP="00201797"/>
          <w:p w14:paraId="4AB64465" w14:textId="77777777" w:rsidR="00C17A42" w:rsidRDefault="00C17A42" w:rsidP="00201797"/>
        </w:tc>
      </w:tr>
      <w:tr w:rsidR="00C17A42" w14:paraId="6FBE88AF" w14:textId="77777777" w:rsidTr="00594464">
        <w:trPr>
          <w:trHeight w:val="397"/>
        </w:trPr>
        <w:tc>
          <w:tcPr>
            <w:tcW w:w="9072" w:type="dxa"/>
            <w:shd w:val="clear" w:color="auto" w:fill="DBEAF2"/>
            <w:vAlign w:val="center"/>
          </w:tcPr>
          <w:p w14:paraId="107EE908" w14:textId="17347C7B" w:rsidR="00C17A42" w:rsidRPr="00594464" w:rsidRDefault="00C17A42" w:rsidP="00594464">
            <w:pPr>
              <w:rPr>
                <w:rFonts w:cs="Arial"/>
                <w:b/>
                <w:color w:val="9F1C64"/>
              </w:rPr>
            </w:pPr>
            <w:r w:rsidRPr="00594464">
              <w:rPr>
                <w:color w:val="9F1C64"/>
              </w:rPr>
              <w:br w:type="page"/>
            </w:r>
            <w:r w:rsidRPr="00594464">
              <w:rPr>
                <w:rFonts w:cs="Arial"/>
                <w:b/>
                <w:color w:val="9F1C64"/>
                <w:shd w:val="clear" w:color="auto" w:fill="DBEAF2"/>
              </w:rPr>
              <w:t xml:space="preserve">How is it </w:t>
            </w:r>
            <w:proofErr w:type="gramStart"/>
            <w:r w:rsidRPr="00594464">
              <w:rPr>
                <w:rFonts w:cs="Arial"/>
                <w:b/>
                <w:color w:val="9F1C64"/>
                <w:shd w:val="clear" w:color="auto" w:fill="DBEAF2"/>
              </w:rPr>
              <w:t>similar to</w:t>
            </w:r>
            <w:proofErr w:type="gramEnd"/>
            <w:r w:rsidRPr="00594464">
              <w:rPr>
                <w:rFonts w:cs="Arial"/>
                <w:b/>
                <w:color w:val="9F1C64"/>
                <w:shd w:val="clear" w:color="auto" w:fill="DBEAF2"/>
              </w:rPr>
              <w:t xml:space="preserve"> and different from other learning experiences?</w:t>
            </w:r>
          </w:p>
        </w:tc>
      </w:tr>
      <w:tr w:rsidR="00C17A42" w14:paraId="24389866" w14:textId="77777777" w:rsidTr="00594464">
        <w:tc>
          <w:tcPr>
            <w:tcW w:w="9072" w:type="dxa"/>
          </w:tcPr>
          <w:p w14:paraId="7B8E84ED" w14:textId="77777777" w:rsidR="00C17A42" w:rsidRDefault="00C17A42" w:rsidP="00201797"/>
          <w:p w14:paraId="258E72E8" w14:textId="01D4BF72" w:rsidR="00C17A42" w:rsidRDefault="00C17A42" w:rsidP="00201797"/>
          <w:p w14:paraId="59C11EA0" w14:textId="60C0D264" w:rsidR="00C17A42" w:rsidRDefault="00C17A42" w:rsidP="00201797"/>
          <w:p w14:paraId="6054373E" w14:textId="77777777" w:rsidR="00C17A42" w:rsidRDefault="00C17A42" w:rsidP="00201797"/>
          <w:p w14:paraId="64DAFD07" w14:textId="77777777" w:rsidR="00C17A42" w:rsidRDefault="00C17A42" w:rsidP="00201797"/>
          <w:p w14:paraId="4029F213" w14:textId="77777777" w:rsidR="00C17A42" w:rsidRDefault="00C17A42" w:rsidP="00201797"/>
        </w:tc>
      </w:tr>
      <w:tr w:rsidR="00C17A42" w14:paraId="3DCDE665" w14:textId="77777777" w:rsidTr="00594464">
        <w:trPr>
          <w:trHeight w:val="397"/>
        </w:trPr>
        <w:tc>
          <w:tcPr>
            <w:tcW w:w="9072" w:type="dxa"/>
            <w:shd w:val="clear" w:color="auto" w:fill="DBEAF2"/>
            <w:vAlign w:val="center"/>
          </w:tcPr>
          <w:p w14:paraId="2A3B3E33" w14:textId="590786C7" w:rsidR="00C17A42" w:rsidRPr="00594464" w:rsidRDefault="00C17A42" w:rsidP="00594464">
            <w:pPr>
              <w:rPr>
                <w:rFonts w:cs="Arial"/>
                <w:b/>
                <w:color w:val="9F1C64"/>
              </w:rPr>
            </w:pPr>
            <w:r w:rsidRPr="00594464">
              <w:rPr>
                <w:rFonts w:cs="Arial"/>
                <w:b/>
                <w:color w:val="9F1C64"/>
              </w:rPr>
              <w:t>How did you feel when you were learning?</w:t>
            </w:r>
          </w:p>
        </w:tc>
      </w:tr>
      <w:tr w:rsidR="00C17A42" w14:paraId="16667D74" w14:textId="77777777" w:rsidTr="00594464">
        <w:tc>
          <w:tcPr>
            <w:tcW w:w="9072" w:type="dxa"/>
          </w:tcPr>
          <w:p w14:paraId="1F0C8F8E" w14:textId="77777777" w:rsidR="00C17A42" w:rsidRDefault="00C17A42" w:rsidP="00201797"/>
          <w:p w14:paraId="3FEBEC6A" w14:textId="19D83B77" w:rsidR="00C17A42" w:rsidRDefault="00C17A42" w:rsidP="00201797"/>
          <w:p w14:paraId="176DF3F6" w14:textId="7034F2E4" w:rsidR="00C17A42" w:rsidRDefault="00C17A42" w:rsidP="00201797"/>
          <w:p w14:paraId="3A56FC74" w14:textId="77777777" w:rsidR="00C17A42" w:rsidRDefault="00C17A42" w:rsidP="00201797"/>
          <w:p w14:paraId="58D97054" w14:textId="4A413D97" w:rsidR="00C17A42" w:rsidRDefault="00C17A42" w:rsidP="00201797"/>
          <w:p w14:paraId="43E4B2AE" w14:textId="77777777" w:rsidR="00C17A42" w:rsidRDefault="00C17A42" w:rsidP="00201797"/>
          <w:p w14:paraId="28B72DD8" w14:textId="77777777" w:rsidR="00C17A42" w:rsidRDefault="00C17A42" w:rsidP="00201797"/>
        </w:tc>
      </w:tr>
      <w:tr w:rsidR="00C17A42" w14:paraId="73B159DF" w14:textId="77777777" w:rsidTr="00594464">
        <w:trPr>
          <w:trHeight w:val="397"/>
        </w:trPr>
        <w:tc>
          <w:tcPr>
            <w:tcW w:w="9072" w:type="dxa"/>
            <w:shd w:val="clear" w:color="auto" w:fill="DBEAF2"/>
            <w:vAlign w:val="center"/>
          </w:tcPr>
          <w:p w14:paraId="74E797A4" w14:textId="14DD3022" w:rsidR="00C17A42" w:rsidRPr="00594464" w:rsidRDefault="00C17A42" w:rsidP="00594464">
            <w:pPr>
              <w:rPr>
                <w:rFonts w:cs="Arial"/>
                <w:b/>
                <w:color w:val="9F1C64"/>
              </w:rPr>
            </w:pPr>
            <w:r w:rsidRPr="00594464">
              <w:rPr>
                <w:rFonts w:cs="Arial"/>
                <w:b/>
                <w:color w:val="9F1C64"/>
              </w:rPr>
              <w:lastRenderedPageBreak/>
              <w:t>What have you learned from this?</w:t>
            </w:r>
          </w:p>
        </w:tc>
      </w:tr>
      <w:tr w:rsidR="00C17A42" w14:paraId="640A335B" w14:textId="77777777" w:rsidTr="00594464">
        <w:tc>
          <w:tcPr>
            <w:tcW w:w="9072" w:type="dxa"/>
          </w:tcPr>
          <w:p w14:paraId="75D1C468" w14:textId="77777777" w:rsidR="00C17A42" w:rsidRDefault="00C17A42" w:rsidP="00201797"/>
          <w:p w14:paraId="0B68C87D" w14:textId="361FD013" w:rsidR="00C17A42" w:rsidRDefault="00C17A42" w:rsidP="00201797"/>
          <w:p w14:paraId="7D7E2BE3" w14:textId="6C668C23" w:rsidR="00C17A42" w:rsidRDefault="00C17A42" w:rsidP="00201797"/>
          <w:p w14:paraId="351B117A" w14:textId="37A79B79" w:rsidR="00C17A42" w:rsidRDefault="00C17A42" w:rsidP="00201797"/>
          <w:p w14:paraId="340437C4" w14:textId="77777777" w:rsidR="00C17A42" w:rsidRDefault="00C17A42" w:rsidP="00201797"/>
          <w:p w14:paraId="4DE01CE1" w14:textId="77777777" w:rsidR="00C17A42" w:rsidRDefault="00C17A42" w:rsidP="00201797"/>
          <w:p w14:paraId="29C0C9CB" w14:textId="77777777" w:rsidR="00C17A42" w:rsidRDefault="00C17A42" w:rsidP="00201797"/>
        </w:tc>
      </w:tr>
      <w:tr w:rsidR="00C17A42" w14:paraId="059FA08C" w14:textId="77777777" w:rsidTr="00594464">
        <w:trPr>
          <w:trHeight w:val="397"/>
        </w:trPr>
        <w:tc>
          <w:tcPr>
            <w:tcW w:w="9072" w:type="dxa"/>
            <w:shd w:val="clear" w:color="auto" w:fill="DBEAF2"/>
            <w:vAlign w:val="center"/>
          </w:tcPr>
          <w:p w14:paraId="76611641" w14:textId="2E654E1C" w:rsidR="00594464" w:rsidRPr="009E7D41" w:rsidRDefault="00C17A42" w:rsidP="00594464">
            <w:pPr>
              <w:rPr>
                <w:rFonts w:cs="Arial"/>
                <w:b/>
              </w:rPr>
            </w:pPr>
            <w:r w:rsidRPr="00594464">
              <w:rPr>
                <w:rFonts w:cs="Arial"/>
                <w:b/>
                <w:color w:val="9F1C64"/>
              </w:rPr>
              <w:t>What does this mean for your future?</w:t>
            </w:r>
          </w:p>
        </w:tc>
      </w:tr>
      <w:tr w:rsidR="00C17A42" w14:paraId="67803A56" w14:textId="77777777" w:rsidTr="00594464">
        <w:tc>
          <w:tcPr>
            <w:tcW w:w="9072" w:type="dxa"/>
          </w:tcPr>
          <w:p w14:paraId="57DEC1BF" w14:textId="77777777" w:rsidR="00C17A42" w:rsidRDefault="00C17A42" w:rsidP="00201797"/>
          <w:p w14:paraId="17BBA0A5" w14:textId="77777777" w:rsidR="00C17A42" w:rsidRDefault="00C17A42" w:rsidP="00201797"/>
          <w:p w14:paraId="140E8EC5" w14:textId="6A7A4B69" w:rsidR="00C17A42" w:rsidRDefault="00C17A42" w:rsidP="00201797"/>
          <w:p w14:paraId="70ABF008" w14:textId="0F244A89" w:rsidR="00C17A42" w:rsidRDefault="00C17A42" w:rsidP="00201797"/>
          <w:p w14:paraId="7E4C2556" w14:textId="77777777" w:rsidR="00C17A42" w:rsidRDefault="00C17A42" w:rsidP="00201797"/>
          <w:p w14:paraId="0D87D138" w14:textId="77777777" w:rsidR="00C17A42" w:rsidRDefault="00C17A42" w:rsidP="00201797"/>
          <w:p w14:paraId="2E7206EB" w14:textId="77777777" w:rsidR="00C17A42" w:rsidRDefault="00C17A42" w:rsidP="00201797"/>
        </w:tc>
      </w:tr>
    </w:tbl>
    <w:p w14:paraId="3D4AF4B2" w14:textId="77777777" w:rsidR="00C17A42" w:rsidRDefault="00C17A42" w:rsidP="00C17A42"/>
    <w:p w14:paraId="7F9A2960" w14:textId="77777777" w:rsidR="00C17A42" w:rsidRPr="00793D93" w:rsidRDefault="00C17A42" w:rsidP="00C17A42">
      <w:pPr>
        <w:widowControl w:val="0"/>
        <w:autoSpaceDE w:val="0"/>
        <w:autoSpaceDN w:val="0"/>
        <w:adjustRightInd w:val="0"/>
        <w:spacing w:before="30" w:after="0" w:line="240" w:lineRule="auto"/>
        <w:ind w:left="104" w:right="-20"/>
        <w:rPr>
          <w:rFonts w:cs="Arial"/>
        </w:rPr>
      </w:pPr>
    </w:p>
    <w:p w14:paraId="1B7D5D26" w14:textId="7299FAA9" w:rsidR="001F3302" w:rsidRDefault="001F3302" w:rsidP="001F3302">
      <w:pPr>
        <w:widowControl w:val="0"/>
        <w:spacing w:after="220" w:line="240" w:lineRule="auto"/>
        <w:rPr>
          <w:rFonts w:eastAsia="Times New Roman" w:cs="Times New Roman"/>
          <w:snapToGrid w:val="0"/>
          <w:szCs w:val="20"/>
          <w:lang w:val="en-GB"/>
        </w:rPr>
      </w:pPr>
    </w:p>
    <w:p w14:paraId="183221B4" w14:textId="68689EEF" w:rsidR="001F3302" w:rsidRDefault="001F3302" w:rsidP="001F3302">
      <w:pPr>
        <w:widowControl w:val="0"/>
        <w:spacing w:after="220" w:line="240" w:lineRule="auto"/>
        <w:rPr>
          <w:rFonts w:eastAsia="Times New Roman" w:cs="Times New Roman"/>
          <w:snapToGrid w:val="0"/>
          <w:szCs w:val="20"/>
          <w:lang w:val="en-GB"/>
        </w:rPr>
      </w:pPr>
    </w:p>
    <w:p w14:paraId="10A620B3" w14:textId="5C596A50" w:rsidR="001F3302" w:rsidRDefault="001F3302" w:rsidP="001F3302">
      <w:pPr>
        <w:widowControl w:val="0"/>
        <w:spacing w:after="220" w:line="240" w:lineRule="auto"/>
        <w:rPr>
          <w:rFonts w:eastAsia="Times New Roman" w:cs="Times New Roman"/>
          <w:snapToGrid w:val="0"/>
          <w:szCs w:val="20"/>
          <w:lang w:val="en-GB"/>
        </w:rPr>
      </w:pPr>
    </w:p>
    <w:p w14:paraId="6D505899" w14:textId="4B6CEF0B" w:rsidR="001F3302" w:rsidRDefault="001F3302" w:rsidP="001F3302">
      <w:pPr>
        <w:widowControl w:val="0"/>
        <w:spacing w:after="220" w:line="240" w:lineRule="auto"/>
        <w:rPr>
          <w:rFonts w:eastAsia="Times New Roman" w:cs="Times New Roman"/>
          <w:snapToGrid w:val="0"/>
          <w:szCs w:val="20"/>
          <w:lang w:val="en-GB"/>
        </w:rPr>
      </w:pPr>
    </w:p>
    <w:p w14:paraId="2D1B4A98" w14:textId="74049379" w:rsidR="001F3302" w:rsidRDefault="001F3302" w:rsidP="001F3302">
      <w:pPr>
        <w:widowControl w:val="0"/>
        <w:spacing w:after="220" w:line="240" w:lineRule="auto"/>
        <w:rPr>
          <w:rFonts w:eastAsia="Times New Roman" w:cs="Times New Roman"/>
          <w:snapToGrid w:val="0"/>
          <w:szCs w:val="20"/>
          <w:lang w:val="en-GB"/>
        </w:rPr>
      </w:pPr>
    </w:p>
    <w:p w14:paraId="6E9A7ED1" w14:textId="5A4AFF2E" w:rsidR="001F3302" w:rsidRDefault="001F3302" w:rsidP="001F3302">
      <w:pPr>
        <w:widowControl w:val="0"/>
        <w:spacing w:after="220" w:line="240" w:lineRule="auto"/>
        <w:rPr>
          <w:rFonts w:eastAsia="Times New Roman" w:cs="Times New Roman"/>
          <w:snapToGrid w:val="0"/>
          <w:szCs w:val="20"/>
          <w:lang w:val="en-GB"/>
        </w:rPr>
      </w:pPr>
    </w:p>
    <w:p w14:paraId="0A2C6959" w14:textId="0F78E072" w:rsidR="001F3302" w:rsidRDefault="001F3302" w:rsidP="001F3302">
      <w:pPr>
        <w:widowControl w:val="0"/>
        <w:spacing w:after="220" w:line="240" w:lineRule="auto"/>
        <w:rPr>
          <w:rFonts w:eastAsia="Times New Roman" w:cs="Times New Roman"/>
          <w:snapToGrid w:val="0"/>
          <w:szCs w:val="20"/>
          <w:lang w:val="en-GB"/>
        </w:rPr>
      </w:pPr>
    </w:p>
    <w:p w14:paraId="2B472C30" w14:textId="3B8CF0FA" w:rsidR="001F3302" w:rsidRDefault="001F3302" w:rsidP="001F3302">
      <w:pPr>
        <w:widowControl w:val="0"/>
        <w:spacing w:after="220" w:line="240" w:lineRule="auto"/>
        <w:rPr>
          <w:rFonts w:eastAsia="Times New Roman" w:cs="Times New Roman"/>
          <w:snapToGrid w:val="0"/>
          <w:szCs w:val="20"/>
          <w:lang w:val="en-GB"/>
        </w:rPr>
      </w:pPr>
    </w:p>
    <w:p w14:paraId="29057113" w14:textId="39169CBA" w:rsidR="001F3302" w:rsidRDefault="001F3302" w:rsidP="001F3302">
      <w:pPr>
        <w:widowControl w:val="0"/>
        <w:spacing w:after="220" w:line="240" w:lineRule="auto"/>
        <w:rPr>
          <w:rFonts w:eastAsia="Times New Roman" w:cs="Times New Roman"/>
          <w:snapToGrid w:val="0"/>
          <w:szCs w:val="20"/>
          <w:lang w:val="en-GB"/>
        </w:rPr>
      </w:pPr>
    </w:p>
    <w:p w14:paraId="33875AEC" w14:textId="77777777" w:rsidR="001F3302" w:rsidRPr="001F3302" w:rsidRDefault="001F3302" w:rsidP="001F3302">
      <w:pPr>
        <w:widowControl w:val="0"/>
        <w:spacing w:after="220" w:line="240" w:lineRule="auto"/>
        <w:rPr>
          <w:rFonts w:eastAsia="Times New Roman" w:cs="Times New Roman"/>
          <w:snapToGrid w:val="0"/>
          <w:szCs w:val="20"/>
          <w:lang w:val="en-GB"/>
        </w:rPr>
      </w:pPr>
    </w:p>
    <w:p w14:paraId="336B3E17" w14:textId="77777777" w:rsidR="001F3302" w:rsidRPr="001F3302" w:rsidRDefault="001F3302" w:rsidP="001F3302">
      <w:pPr>
        <w:widowControl w:val="0"/>
        <w:pBdr>
          <w:top w:val="single" w:sz="4" w:space="1" w:color="auto"/>
          <w:left w:val="single" w:sz="4" w:space="4" w:color="auto"/>
          <w:bottom w:val="single" w:sz="4" w:space="1" w:color="auto"/>
          <w:right w:val="single" w:sz="4" w:space="4" w:color="auto"/>
        </w:pBdr>
        <w:spacing w:before="44" w:after="220" w:line="240" w:lineRule="auto"/>
        <w:rPr>
          <w:rFonts w:eastAsia="Times New Roman" w:cs="Calibri"/>
          <w:snapToGrid w:val="0"/>
          <w:lang w:val="en-GB"/>
        </w:rPr>
      </w:pPr>
      <w:bookmarkStart w:id="0" w:name="_Hlk116912002"/>
      <w:r w:rsidRPr="001F3302">
        <w:rPr>
          <w:rFonts w:eastAsia="Times New Roman" w:cs="Calibri"/>
          <w:noProof/>
          <w:snapToGrid w:val="0"/>
          <w:sz w:val="28"/>
          <w:szCs w:val="28"/>
          <w:lang w:val="en-GB"/>
        </w:rPr>
        <w:drawing>
          <wp:anchor distT="0" distB="0" distL="114300" distR="114300" simplePos="0" relativeHeight="251663360" behindDoc="1" locked="0" layoutInCell="1" allowOverlap="1" wp14:anchorId="24676DDF" wp14:editId="2EEEB817">
            <wp:simplePos x="0" y="0"/>
            <wp:positionH relativeFrom="column">
              <wp:posOffset>3114040</wp:posOffset>
            </wp:positionH>
            <wp:positionV relativeFrom="paragraph">
              <wp:posOffset>518323</wp:posOffset>
            </wp:positionV>
            <wp:extent cx="2609850" cy="878205"/>
            <wp:effectExtent l="0" t="0" r="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9850" cy="878205"/>
                    </a:xfrm>
                    <a:prstGeom prst="rect">
                      <a:avLst/>
                    </a:prstGeom>
                  </pic:spPr>
                </pic:pic>
              </a:graphicData>
            </a:graphic>
            <wp14:sizeRelH relativeFrom="margin">
              <wp14:pctWidth>0</wp14:pctWidth>
            </wp14:sizeRelH>
            <wp14:sizeRelV relativeFrom="margin">
              <wp14:pctHeight>0</wp14:pctHeight>
            </wp14:sizeRelV>
          </wp:anchor>
        </w:drawing>
      </w:r>
      <w:r w:rsidRPr="001F3302">
        <w:rPr>
          <w:rFonts w:eastAsia="Times New Roman" w:cs="Calibri"/>
          <w:noProof/>
          <w:snapToGrid w:val="0"/>
          <w:sz w:val="28"/>
          <w:szCs w:val="28"/>
          <w:lang w:val="en-GB"/>
        </w:rPr>
        <w:drawing>
          <wp:anchor distT="0" distB="0" distL="114300" distR="114300" simplePos="0" relativeHeight="251664384" behindDoc="1" locked="0" layoutInCell="1" allowOverlap="1" wp14:anchorId="1719070D" wp14:editId="36303625">
            <wp:simplePos x="0" y="0"/>
            <wp:positionH relativeFrom="column">
              <wp:posOffset>79375</wp:posOffset>
            </wp:positionH>
            <wp:positionV relativeFrom="paragraph">
              <wp:posOffset>606897</wp:posOffset>
            </wp:positionV>
            <wp:extent cx="1799590" cy="723265"/>
            <wp:effectExtent l="0" t="0" r="0" b="635"/>
            <wp:wrapNone/>
            <wp:docPr id="27" name="Picture 27"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lipar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723265"/>
                    </a:xfrm>
                    <a:prstGeom prst="rect">
                      <a:avLst/>
                    </a:prstGeom>
                  </pic:spPr>
                </pic:pic>
              </a:graphicData>
            </a:graphic>
            <wp14:sizeRelH relativeFrom="margin">
              <wp14:pctWidth>0</wp14:pctWidth>
            </wp14:sizeRelH>
            <wp14:sizeRelV relativeFrom="margin">
              <wp14:pctHeight>0</wp14:pctHeight>
            </wp14:sizeRelV>
          </wp:anchor>
        </w:drawing>
      </w:r>
      <w:r w:rsidRPr="001F3302">
        <w:rPr>
          <w:rFonts w:eastAsia="Times New Roman" w:cs="Calibri"/>
          <w:snapToGrid w:val="0"/>
          <w:lang w:val="en-GB"/>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3439D68B" w14:textId="77777777" w:rsidR="001F3302" w:rsidRPr="001F3302" w:rsidRDefault="001F3302" w:rsidP="001F3302">
      <w:pPr>
        <w:widowControl w:val="0"/>
        <w:pBdr>
          <w:top w:val="single" w:sz="4" w:space="1" w:color="auto"/>
          <w:left w:val="single" w:sz="4" w:space="4" w:color="auto"/>
          <w:bottom w:val="single" w:sz="4" w:space="1" w:color="auto"/>
          <w:right w:val="single" w:sz="4" w:space="4" w:color="auto"/>
        </w:pBdr>
        <w:spacing w:before="44" w:after="220" w:line="240" w:lineRule="auto"/>
        <w:rPr>
          <w:rFonts w:eastAsia="Times New Roman" w:cs="Calibri"/>
          <w:snapToGrid w:val="0"/>
          <w:lang w:val="en-GB"/>
        </w:rPr>
      </w:pPr>
    </w:p>
    <w:p w14:paraId="29E85256" w14:textId="77777777" w:rsidR="001F3302" w:rsidRPr="001F3302" w:rsidRDefault="001F3302" w:rsidP="001F3302">
      <w:pPr>
        <w:widowControl w:val="0"/>
        <w:pBdr>
          <w:top w:val="single" w:sz="4" w:space="1" w:color="auto"/>
          <w:left w:val="single" w:sz="4" w:space="4" w:color="auto"/>
          <w:bottom w:val="single" w:sz="4" w:space="1" w:color="auto"/>
          <w:right w:val="single" w:sz="4" w:space="4" w:color="auto"/>
        </w:pBdr>
        <w:spacing w:before="44" w:after="220" w:line="240" w:lineRule="auto"/>
        <w:rPr>
          <w:rFonts w:eastAsia="Times New Roman" w:cs="Calibri"/>
          <w:snapToGrid w:val="0"/>
          <w:lang w:val="en-GB"/>
        </w:rPr>
      </w:pPr>
    </w:p>
    <w:p w14:paraId="50AB7DCA" w14:textId="77777777" w:rsidR="001F3302" w:rsidRPr="001F3302" w:rsidRDefault="001F3302" w:rsidP="001F3302">
      <w:pPr>
        <w:widowControl w:val="0"/>
        <w:pBdr>
          <w:top w:val="single" w:sz="4" w:space="1" w:color="auto"/>
          <w:left w:val="single" w:sz="4" w:space="4" w:color="auto"/>
          <w:bottom w:val="single" w:sz="4" w:space="1" w:color="auto"/>
          <w:right w:val="single" w:sz="4" w:space="4" w:color="auto"/>
        </w:pBdr>
        <w:spacing w:before="44" w:after="220" w:line="240" w:lineRule="auto"/>
        <w:rPr>
          <w:rFonts w:eastAsia="Times New Roman" w:cs="Calibri"/>
          <w:snapToGrid w:val="0"/>
          <w:lang w:val="en-GB"/>
        </w:rPr>
      </w:pPr>
    </w:p>
    <w:p w14:paraId="5E059256" w14:textId="6DE7240C" w:rsidR="001F3302" w:rsidRPr="001F3302" w:rsidRDefault="001F3302" w:rsidP="001F3302">
      <w:pPr>
        <w:widowControl w:val="0"/>
        <w:spacing w:before="94" w:after="220" w:line="240" w:lineRule="auto"/>
        <w:rPr>
          <w:rFonts w:eastAsia="Times New Roman" w:cs="Calibri"/>
          <w:snapToGrid w:val="0"/>
          <w:lang w:val="en-GB"/>
        </w:rPr>
      </w:pPr>
      <w:r w:rsidRPr="001F3302">
        <w:rPr>
          <w:rFonts w:eastAsia="Times New Roman" w:cs="Calibri"/>
          <w:snapToGrid w:val="0"/>
          <w:lang w:val="en-GB"/>
        </w:rPr>
        <w:t xml:space="preserve">Published </w:t>
      </w:r>
      <w:r w:rsidR="004A05A3">
        <w:rPr>
          <w:rFonts w:eastAsia="Times New Roman" w:cs="Calibri"/>
          <w:snapToGrid w:val="0"/>
          <w:lang w:val="en-GB"/>
        </w:rPr>
        <w:t>-</w:t>
      </w:r>
      <w:r w:rsidRPr="001F3302">
        <w:rPr>
          <w:rFonts w:eastAsia="Times New Roman" w:cs="Calibri"/>
          <w:snapToGrid w:val="0"/>
          <w:lang w:val="en-GB"/>
        </w:rPr>
        <w:t xml:space="preserve"> 9 January 2023</w:t>
      </w:r>
    </w:p>
    <w:p w14:paraId="65DBD1C1" w14:textId="08D60035" w:rsidR="00C17A42" w:rsidRDefault="001F3302" w:rsidP="004A05A3">
      <w:pPr>
        <w:widowControl w:val="0"/>
        <w:spacing w:before="44" w:after="220" w:line="240" w:lineRule="auto"/>
        <w:ind w:right="178"/>
      </w:pPr>
      <w:r w:rsidRPr="001F3302">
        <w:rPr>
          <w:rFonts w:eastAsia="Times New Roman" w:cs="Calibri"/>
          <w:snapToGrid w:val="0"/>
          <w:lang w:val="en-GB"/>
        </w:rPr>
        <w:t>© The Quality Assurance Agency for Higher Education 2023</w:t>
      </w:r>
      <w:r w:rsidRPr="001F3302">
        <w:rPr>
          <w:rFonts w:eastAsia="Times New Roman" w:cs="Calibri"/>
          <w:snapToGrid w:val="0"/>
          <w:lang w:val="en-GB"/>
        </w:rPr>
        <w:br/>
        <w:t>Registered charity numbers 1062746 and SC037786</w:t>
      </w:r>
      <w:r w:rsidRPr="001F3302">
        <w:rPr>
          <w:rFonts w:eastAsia="Times New Roman" w:cs="Calibri"/>
          <w:snapToGrid w:val="0"/>
          <w:lang w:val="en-GB"/>
        </w:rPr>
        <w:br/>
      </w:r>
      <w:hyperlink r:id="rId13" w:history="1">
        <w:r w:rsidRPr="004A05A3">
          <w:rPr>
            <w:rFonts w:eastAsia="Times New Roman" w:cs="Calibri"/>
            <w:snapToGrid w:val="0"/>
            <w:color w:val="0000FF"/>
            <w:u w:val="single"/>
            <w:lang w:val="en-GB"/>
          </w:rPr>
          <w:t>www.enhancementthemes.ac.uk</w:t>
        </w:r>
      </w:hyperlink>
      <w:r w:rsidRPr="001F3302">
        <w:rPr>
          <w:rFonts w:eastAsia="Times New Roman" w:cs="Calibri"/>
          <w:snapToGrid w:val="0"/>
          <w:color w:val="0000FF"/>
          <w:lang w:val="en-GB"/>
        </w:rPr>
        <w:t xml:space="preserve"> </w:t>
      </w:r>
      <w:r w:rsidRPr="001F3302">
        <w:rPr>
          <w:rFonts w:eastAsia="Times New Roman" w:cs="Calibri"/>
          <w:snapToGrid w:val="0"/>
          <w:color w:val="0000FF"/>
          <w:u w:val="single" w:color="0000FF"/>
          <w:lang w:val="en-GB"/>
        </w:rPr>
        <w:t xml:space="preserve"> </w:t>
      </w:r>
      <w:bookmarkEnd w:id="0"/>
    </w:p>
    <w:sectPr w:rsidR="00C17A4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FD17" w14:textId="77777777" w:rsidR="001F3302" w:rsidRDefault="001F3302" w:rsidP="001F3302">
      <w:pPr>
        <w:spacing w:after="0" w:line="240" w:lineRule="auto"/>
      </w:pPr>
      <w:r>
        <w:separator/>
      </w:r>
    </w:p>
  </w:endnote>
  <w:endnote w:type="continuationSeparator" w:id="0">
    <w:p w14:paraId="7BFCAC26" w14:textId="77777777" w:rsidR="001F3302" w:rsidRDefault="001F3302" w:rsidP="001F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448571"/>
      <w:docPartObj>
        <w:docPartGallery w:val="Page Numbers (Bottom of Page)"/>
        <w:docPartUnique/>
      </w:docPartObj>
    </w:sdtPr>
    <w:sdtEndPr>
      <w:rPr>
        <w:noProof/>
      </w:rPr>
    </w:sdtEndPr>
    <w:sdtContent>
      <w:p w14:paraId="1BC52A0F" w14:textId="2D8CDF3C" w:rsidR="001F3302" w:rsidRDefault="001F3302" w:rsidP="001F33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1DB5" w14:textId="77777777" w:rsidR="001F3302" w:rsidRDefault="001F3302" w:rsidP="001F3302">
      <w:pPr>
        <w:spacing w:after="0" w:line="240" w:lineRule="auto"/>
      </w:pPr>
      <w:r>
        <w:separator/>
      </w:r>
    </w:p>
  </w:footnote>
  <w:footnote w:type="continuationSeparator" w:id="0">
    <w:p w14:paraId="55CD30F9" w14:textId="77777777" w:rsidR="001F3302" w:rsidRDefault="001F3302" w:rsidP="001F33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8"/>
    <w:rsid w:val="001F3302"/>
    <w:rsid w:val="004A05A3"/>
    <w:rsid w:val="00594464"/>
    <w:rsid w:val="006D17E8"/>
    <w:rsid w:val="007F7BDF"/>
    <w:rsid w:val="0084119B"/>
    <w:rsid w:val="009359D3"/>
    <w:rsid w:val="00980CAC"/>
    <w:rsid w:val="00B32157"/>
    <w:rsid w:val="00B74788"/>
    <w:rsid w:val="00C1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533F8"/>
  <w15:chartTrackingRefBased/>
  <w15:docId w15:val="{9B7DDDA4-4E62-4AFE-A8C9-6DDCC900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AC"/>
    <w:rPr>
      <w:rFonts w:ascii="Arial" w:hAnsi="Arial"/>
      <w:lang w:val="en-US"/>
    </w:rPr>
  </w:style>
  <w:style w:type="paragraph" w:styleId="Heading1">
    <w:name w:val="heading 1"/>
    <w:basedOn w:val="Normal"/>
    <w:next w:val="Normal"/>
    <w:link w:val="Heading1Char"/>
    <w:qFormat/>
    <w:rsid w:val="00594464"/>
    <w:pPr>
      <w:spacing w:after="220" w:line="240" w:lineRule="auto"/>
      <w:outlineLvl w:val="0"/>
    </w:pPr>
    <w:rPr>
      <w:rFonts w:eastAsia="Times New Roman" w:cs="Times New Roman"/>
      <w:b/>
      <w:snapToGrid w:val="0"/>
      <w:sz w:val="5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A42"/>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4464"/>
    <w:rPr>
      <w:rFonts w:ascii="Arial" w:eastAsia="Times New Roman" w:hAnsi="Arial" w:cs="Times New Roman"/>
      <w:b/>
      <w:snapToGrid w:val="0"/>
      <w:sz w:val="52"/>
      <w:szCs w:val="20"/>
    </w:rPr>
  </w:style>
  <w:style w:type="paragraph" w:styleId="Title">
    <w:name w:val="Title"/>
    <w:basedOn w:val="Normal"/>
    <w:next w:val="Normal"/>
    <w:link w:val="TitleChar"/>
    <w:uiPriority w:val="10"/>
    <w:rsid w:val="00594464"/>
    <w:pPr>
      <w:widowControl w:val="0"/>
      <w:spacing w:after="0" w:line="240" w:lineRule="auto"/>
      <w:contextualSpacing/>
    </w:pPr>
    <w:rPr>
      <w:rFonts w:eastAsiaTheme="majorEastAsia" w:cstheme="majorBidi"/>
      <w:snapToGrid w:val="0"/>
      <w:spacing w:val="-10"/>
      <w:kern w:val="28"/>
      <w:sz w:val="48"/>
      <w:szCs w:val="56"/>
      <w:lang w:val="en-GB"/>
    </w:rPr>
  </w:style>
  <w:style w:type="character" w:customStyle="1" w:styleId="TitleChar">
    <w:name w:val="Title Char"/>
    <w:basedOn w:val="DefaultParagraphFont"/>
    <w:link w:val="Title"/>
    <w:uiPriority w:val="10"/>
    <w:rsid w:val="00594464"/>
    <w:rPr>
      <w:rFonts w:ascii="Arial" w:eastAsiaTheme="majorEastAsia" w:hAnsi="Arial" w:cstheme="majorBidi"/>
      <w:snapToGrid w:val="0"/>
      <w:spacing w:val="-10"/>
      <w:kern w:val="28"/>
      <w:sz w:val="48"/>
      <w:szCs w:val="56"/>
    </w:rPr>
  </w:style>
  <w:style w:type="paragraph" w:styleId="Header">
    <w:name w:val="header"/>
    <w:basedOn w:val="Normal"/>
    <w:link w:val="HeaderChar"/>
    <w:uiPriority w:val="99"/>
    <w:unhideWhenUsed/>
    <w:rsid w:val="001F3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302"/>
    <w:rPr>
      <w:rFonts w:ascii="Arial" w:hAnsi="Arial"/>
      <w:lang w:val="en-US"/>
    </w:rPr>
  </w:style>
  <w:style w:type="paragraph" w:styleId="Footer">
    <w:name w:val="footer"/>
    <w:basedOn w:val="Normal"/>
    <w:link w:val="FooterChar"/>
    <w:uiPriority w:val="99"/>
    <w:unhideWhenUsed/>
    <w:rsid w:val="001F3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302"/>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hancementthemes.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129D9-8011-4C29-8DA5-9EAB533BF2D5}">
  <ds:schemaRefs>
    <ds:schemaRef ds:uri="http://www.w3.org/XML/1998/namespace"/>
    <ds:schemaRef ds:uri="http://purl.org/dc/elements/1.1/"/>
    <ds:schemaRef ds:uri="http://purl.org/dc/terms/"/>
    <ds:schemaRef ds:uri="58b357d8-2c77-4987-8ced-055a45f54fe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2d04682-6994-4291-9cb9-26548354629b"/>
    <ds:schemaRef ds:uri="http://purl.org/dc/dcmitype/"/>
  </ds:schemaRefs>
</ds:datastoreItem>
</file>

<file path=customXml/itemProps2.xml><?xml version="1.0" encoding="utf-8"?>
<ds:datastoreItem xmlns:ds="http://schemas.openxmlformats.org/officeDocument/2006/customXml" ds:itemID="{96882D69-CA58-46F3-A754-6B8EBA1A1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4682-6994-4291-9cb9-26548354629b"/>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9F5E9-06F5-4AD5-952A-A8AFEA46E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 structured journal entry: Student worksheet</dc:title>
  <dc:subject/>
  <dc:creator>QAA Scotland</dc:creator>
  <cp:keywords/>
  <dc:description/>
  <cp:lastModifiedBy>Steven Walker</cp:lastModifiedBy>
  <cp:revision>9</cp:revision>
  <dcterms:created xsi:type="dcterms:W3CDTF">2019-06-12T09:32:00Z</dcterms:created>
  <dcterms:modified xsi:type="dcterms:W3CDTF">2023-01-04T10:36:00Z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